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E65F" w14:textId="77777777" w:rsidR="005707C5" w:rsidRPr="00F310CB" w:rsidRDefault="005707C5" w:rsidP="005707C5">
      <w:pPr>
        <w:spacing w:after="0"/>
        <w:jc w:val="right"/>
        <w:rPr>
          <w:rFonts w:cs="Calibri"/>
          <w:b/>
          <w:sz w:val="24"/>
          <w:szCs w:val="24"/>
        </w:rPr>
      </w:pPr>
      <w:r w:rsidRPr="00F310CB">
        <w:rPr>
          <w:rFonts w:cs="Calibri"/>
          <w:b/>
          <w:sz w:val="24"/>
          <w:szCs w:val="24"/>
        </w:rPr>
        <w:t>Priloga 1</w:t>
      </w:r>
    </w:p>
    <w:p w14:paraId="4C61BB6E" w14:textId="77777777" w:rsidR="005707C5" w:rsidRPr="002C39DA" w:rsidRDefault="005707C5" w:rsidP="005707C5">
      <w:pPr>
        <w:spacing w:after="0"/>
        <w:jc w:val="center"/>
        <w:rPr>
          <w:rFonts w:cs="Calibri"/>
          <w:b/>
          <w:sz w:val="28"/>
          <w:szCs w:val="28"/>
          <w:u w:val="single"/>
        </w:rPr>
      </w:pPr>
      <w:r w:rsidRPr="002C39DA">
        <w:rPr>
          <w:rFonts w:cs="Calibri"/>
          <w:b/>
          <w:sz w:val="28"/>
          <w:szCs w:val="28"/>
          <w:u w:val="single"/>
        </w:rPr>
        <w:t>PREDLOG PORABE SREDSTEV NA PROJEKTU</w:t>
      </w:r>
    </w:p>
    <w:tbl>
      <w:tblPr>
        <w:tblW w:w="6664" w:type="pct"/>
        <w:tblLook w:val="04A0" w:firstRow="1" w:lastRow="0" w:firstColumn="1" w:lastColumn="0" w:noHBand="0" w:noVBand="1"/>
      </w:tblPr>
      <w:tblGrid>
        <w:gridCol w:w="8938"/>
        <w:gridCol w:w="3153"/>
      </w:tblGrid>
      <w:tr w:rsidR="005707C5" w:rsidRPr="00F310CB" w14:paraId="00EB3C3F" w14:textId="77777777" w:rsidTr="002C39DA">
        <w:trPr>
          <w:trHeight w:val="255"/>
        </w:trPr>
        <w:tc>
          <w:tcPr>
            <w:tcW w:w="3696" w:type="pct"/>
          </w:tcPr>
          <w:p w14:paraId="5C605189" w14:textId="77777777" w:rsidR="005707C5" w:rsidRPr="00462A33" w:rsidRDefault="005707C5" w:rsidP="002C39D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C39DA">
              <w:rPr>
                <w:rFonts w:cs="Calibri"/>
                <w:b/>
              </w:rPr>
              <w:t xml:space="preserve">Naziv </w:t>
            </w:r>
            <w:r>
              <w:rPr>
                <w:rFonts w:cs="Calibri"/>
                <w:b/>
              </w:rPr>
              <w:t xml:space="preserve">in šifra </w:t>
            </w:r>
            <w:r w:rsidRPr="002C39DA">
              <w:rPr>
                <w:rFonts w:cs="Calibri"/>
                <w:b/>
              </w:rPr>
              <w:t>projekta</w:t>
            </w:r>
            <w:r w:rsidRPr="00462A33">
              <w:rPr>
                <w:rFonts w:cs="Calibri"/>
                <w:b/>
              </w:rPr>
              <w:t xml:space="preserve">: </w:t>
            </w:r>
          </w:p>
        </w:tc>
        <w:tc>
          <w:tcPr>
            <w:tcW w:w="1304" w:type="pct"/>
          </w:tcPr>
          <w:p w14:paraId="7624E828" w14:textId="77777777" w:rsidR="005707C5" w:rsidRPr="00F310CB" w:rsidRDefault="005707C5" w:rsidP="002C39D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5707C5" w:rsidRPr="00F310CB" w14:paraId="6787163D" w14:textId="77777777" w:rsidTr="002C39DA">
        <w:trPr>
          <w:trHeight w:val="255"/>
        </w:trPr>
        <w:tc>
          <w:tcPr>
            <w:tcW w:w="3696" w:type="pct"/>
          </w:tcPr>
          <w:p w14:paraId="5B72FE26" w14:textId="77777777" w:rsidR="005707C5" w:rsidRPr="00F310CB" w:rsidRDefault="005707C5" w:rsidP="002C39D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F310CB">
              <w:rPr>
                <w:rFonts w:cs="Calibri"/>
                <w:b/>
              </w:rPr>
              <w:t xml:space="preserve">Vodja projekta: </w:t>
            </w:r>
          </w:p>
        </w:tc>
        <w:tc>
          <w:tcPr>
            <w:tcW w:w="1304" w:type="pct"/>
          </w:tcPr>
          <w:p w14:paraId="658CD9A9" w14:textId="77777777" w:rsidR="005707C5" w:rsidRPr="00F310CB" w:rsidRDefault="005707C5" w:rsidP="002C39D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5707C5" w:rsidRPr="00F310CB" w14:paraId="6D9ACCE8" w14:textId="77777777" w:rsidTr="002C39DA">
        <w:trPr>
          <w:trHeight w:val="256"/>
        </w:trPr>
        <w:tc>
          <w:tcPr>
            <w:tcW w:w="3696" w:type="pct"/>
          </w:tcPr>
          <w:p w14:paraId="446D06F0" w14:textId="77777777" w:rsidR="005707C5" w:rsidRPr="00F310CB" w:rsidRDefault="005707C5" w:rsidP="002C39DA">
            <w:pPr>
              <w:spacing w:after="0" w:line="240" w:lineRule="auto"/>
              <w:rPr>
                <w:rFonts w:cs="Calibri"/>
                <w:b/>
              </w:rPr>
            </w:pPr>
            <w:r w:rsidRPr="00F310CB">
              <w:rPr>
                <w:rFonts w:cs="Calibri"/>
                <w:b/>
              </w:rPr>
              <w:t xml:space="preserve">Člani projektne skupine:  </w:t>
            </w:r>
          </w:p>
        </w:tc>
        <w:tc>
          <w:tcPr>
            <w:tcW w:w="1304" w:type="pct"/>
          </w:tcPr>
          <w:p w14:paraId="25B00ACB" w14:textId="77777777" w:rsidR="005707C5" w:rsidRPr="00F310CB" w:rsidRDefault="005707C5" w:rsidP="002C39D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5707C5" w:rsidRPr="00F310CB" w14:paraId="51A92916" w14:textId="77777777" w:rsidTr="002C39DA">
        <w:trPr>
          <w:trHeight w:val="256"/>
        </w:trPr>
        <w:tc>
          <w:tcPr>
            <w:tcW w:w="3696" w:type="pct"/>
          </w:tcPr>
          <w:p w14:paraId="66B3E534" w14:textId="77777777" w:rsidR="005707C5" w:rsidRPr="00F310CB" w:rsidRDefault="005707C5" w:rsidP="002C39D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304" w:type="pct"/>
          </w:tcPr>
          <w:p w14:paraId="1E6CDEB9" w14:textId="77777777" w:rsidR="005707C5" w:rsidRPr="00F310CB" w:rsidRDefault="005707C5" w:rsidP="002C39D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5707C5" w:rsidRPr="00F310CB" w14:paraId="7971FDA4" w14:textId="77777777" w:rsidTr="002C39DA">
        <w:trPr>
          <w:trHeight w:val="256"/>
        </w:trPr>
        <w:tc>
          <w:tcPr>
            <w:tcW w:w="3696" w:type="pct"/>
          </w:tcPr>
          <w:p w14:paraId="619A0E93" w14:textId="77777777" w:rsidR="005707C5" w:rsidRPr="00F310CB" w:rsidRDefault="005707C5" w:rsidP="002C39D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F310CB">
              <w:rPr>
                <w:rFonts w:cs="Calibri"/>
                <w:b/>
              </w:rPr>
              <w:t xml:space="preserve">Stroškovni nosilec: </w:t>
            </w:r>
          </w:p>
        </w:tc>
        <w:tc>
          <w:tcPr>
            <w:tcW w:w="1304" w:type="pct"/>
          </w:tcPr>
          <w:p w14:paraId="6E2E1895" w14:textId="77777777" w:rsidR="005707C5" w:rsidRPr="00F310CB" w:rsidRDefault="005707C5" w:rsidP="002C39D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5707C5" w:rsidRPr="00F310CB" w14:paraId="5CF4C347" w14:textId="77777777" w:rsidTr="002C39DA">
        <w:trPr>
          <w:trHeight w:val="255"/>
        </w:trPr>
        <w:tc>
          <w:tcPr>
            <w:tcW w:w="3696" w:type="pct"/>
          </w:tcPr>
          <w:p w14:paraId="251C83FA" w14:textId="77777777" w:rsidR="005707C5" w:rsidRPr="00F310CB" w:rsidRDefault="005707C5" w:rsidP="002C39DA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F310CB">
              <w:rPr>
                <w:rFonts w:cs="Calibri"/>
                <w:b/>
              </w:rPr>
              <w:t xml:space="preserve">Obdobje izvajanja projekta**: </w:t>
            </w:r>
          </w:p>
        </w:tc>
        <w:tc>
          <w:tcPr>
            <w:tcW w:w="1304" w:type="pct"/>
          </w:tcPr>
          <w:p w14:paraId="51FFC9FD" w14:textId="77777777" w:rsidR="005707C5" w:rsidRPr="00F310CB" w:rsidRDefault="005707C5" w:rsidP="002C39DA">
            <w:pPr>
              <w:spacing w:after="0" w:line="240" w:lineRule="auto"/>
              <w:ind w:left="-1385" w:firstLine="1385"/>
              <w:jc w:val="both"/>
              <w:rPr>
                <w:rFonts w:cs="Calibri"/>
                <w:b/>
              </w:rPr>
            </w:pPr>
          </w:p>
        </w:tc>
      </w:tr>
      <w:tr w:rsidR="005707C5" w:rsidRPr="00F310CB" w14:paraId="6948488C" w14:textId="77777777" w:rsidTr="002C39DA">
        <w:trPr>
          <w:trHeight w:val="256"/>
        </w:trPr>
        <w:tc>
          <w:tcPr>
            <w:tcW w:w="3696" w:type="pct"/>
          </w:tcPr>
          <w:p w14:paraId="34F468DD" w14:textId="77777777" w:rsidR="005707C5" w:rsidRPr="00F310CB" w:rsidRDefault="005707C5" w:rsidP="002C39D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1304" w:type="pct"/>
          </w:tcPr>
          <w:p w14:paraId="1F67B99C" w14:textId="77777777" w:rsidR="005707C5" w:rsidRPr="00F310CB" w:rsidRDefault="005707C5" w:rsidP="002C39D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  <w:tr w:rsidR="005707C5" w:rsidRPr="00F310CB" w14:paraId="55ABD7B8" w14:textId="77777777" w:rsidTr="002C39DA">
        <w:trPr>
          <w:trHeight w:val="256"/>
        </w:trPr>
        <w:tc>
          <w:tcPr>
            <w:tcW w:w="3696" w:type="pct"/>
          </w:tcPr>
          <w:p w14:paraId="15140984" w14:textId="77777777" w:rsidR="005707C5" w:rsidRPr="00F310CB" w:rsidRDefault="005707C5" w:rsidP="002C39DA">
            <w:pPr>
              <w:spacing w:after="0" w:line="240" w:lineRule="auto"/>
              <w:rPr>
                <w:rFonts w:cs="Calibri"/>
                <w:b/>
              </w:rPr>
            </w:pPr>
            <w:r w:rsidRPr="00F310CB">
              <w:rPr>
                <w:rFonts w:cs="Calibri"/>
                <w:b/>
              </w:rPr>
              <w:t xml:space="preserve">Pogodbena vrednost projekta:  </w:t>
            </w:r>
          </w:p>
        </w:tc>
        <w:tc>
          <w:tcPr>
            <w:tcW w:w="1304" w:type="pct"/>
          </w:tcPr>
          <w:p w14:paraId="3CBDBA96" w14:textId="77777777" w:rsidR="005707C5" w:rsidRPr="00F310CB" w:rsidRDefault="005707C5" w:rsidP="002C39D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3C7F95C5" w14:textId="77777777" w:rsidR="005707C5" w:rsidRDefault="005707C5" w:rsidP="005707C5">
      <w:pPr>
        <w:jc w:val="both"/>
        <w:rPr>
          <w:rFonts w:cs="Calibri"/>
          <w:b/>
          <w:i/>
          <w:u w:val="single"/>
        </w:rPr>
      </w:pPr>
    </w:p>
    <w:p w14:paraId="05A17DF0" w14:textId="77777777" w:rsidR="005707C5" w:rsidRPr="00F310CB" w:rsidRDefault="005707C5" w:rsidP="005707C5">
      <w:pPr>
        <w:jc w:val="both"/>
        <w:rPr>
          <w:rFonts w:cs="Calibri"/>
          <w:b/>
          <w:i/>
          <w:u w:val="single"/>
        </w:rPr>
      </w:pPr>
      <w:r w:rsidRPr="00F310CB">
        <w:rPr>
          <w:rFonts w:cs="Calibri"/>
          <w:b/>
          <w:i/>
          <w:u w:val="single"/>
        </w:rPr>
        <w:t>PREDLOG PORABE SREDSTEV: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504"/>
      </w:tblGrid>
      <w:tr w:rsidR="005707C5" w:rsidRPr="00F310CB" w14:paraId="6787A6F0" w14:textId="77777777" w:rsidTr="002C39DA">
        <w:tc>
          <w:tcPr>
            <w:tcW w:w="4606" w:type="dxa"/>
          </w:tcPr>
          <w:p w14:paraId="1F690BB9" w14:textId="77777777" w:rsidR="005707C5" w:rsidRPr="00F310CB" w:rsidRDefault="005707C5" w:rsidP="002C39DA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  <w:r w:rsidRPr="00F310CB">
              <w:rPr>
                <w:rFonts w:cs="Calibri"/>
                <w:b/>
              </w:rPr>
              <w:t>PRIHODKI PROJEKTA:</w:t>
            </w:r>
          </w:p>
        </w:tc>
        <w:tc>
          <w:tcPr>
            <w:tcW w:w="4606" w:type="dxa"/>
          </w:tcPr>
          <w:p w14:paraId="1BF38024" w14:textId="77777777" w:rsidR="005707C5" w:rsidRPr="00F310CB" w:rsidRDefault="005707C5" w:rsidP="002C39DA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</w:tc>
      </w:tr>
      <w:tr w:rsidR="005707C5" w:rsidRPr="00F310CB" w14:paraId="00E5344B" w14:textId="77777777" w:rsidTr="002C39DA">
        <w:trPr>
          <w:trHeight w:val="733"/>
        </w:trPr>
        <w:tc>
          <w:tcPr>
            <w:tcW w:w="4606" w:type="dxa"/>
          </w:tcPr>
          <w:p w14:paraId="5A1C386D" w14:textId="77777777" w:rsidR="005707C5" w:rsidRPr="002C39DA" w:rsidRDefault="005707C5" w:rsidP="002C39DA">
            <w:pPr>
              <w:spacing w:before="120" w:after="120" w:line="240" w:lineRule="auto"/>
              <w:jc w:val="both"/>
              <w:rPr>
                <w:rFonts w:cs="Calibri"/>
                <w:bCs/>
              </w:rPr>
            </w:pPr>
            <w:r w:rsidRPr="002C39DA">
              <w:rPr>
                <w:rFonts w:cs="Calibri"/>
                <w:bCs/>
              </w:rPr>
              <w:t>Stroški dela</w:t>
            </w:r>
            <w:r w:rsidRPr="002C39DA">
              <w:rPr>
                <w:rStyle w:val="Sprotnaopomba-sklic"/>
                <w:rFonts w:cs="Calibri"/>
                <w:bCs/>
              </w:rPr>
              <w:footnoteReference w:id="1"/>
            </w:r>
            <w:r w:rsidRPr="002C39DA">
              <w:rPr>
                <w:rFonts w:cs="Calibri"/>
                <w:bCs/>
              </w:rPr>
              <w:t>:</w:t>
            </w:r>
          </w:p>
          <w:p w14:paraId="07AD9561" w14:textId="77777777" w:rsidR="005707C5" w:rsidRPr="002C39DA" w:rsidRDefault="005707C5" w:rsidP="005707C5">
            <w:pPr>
              <w:pStyle w:val="Odstavekseznama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cs="Calibri"/>
                <w:bCs/>
              </w:rPr>
            </w:pPr>
            <w:r w:rsidRPr="002C39DA">
              <w:rPr>
                <w:rFonts w:cs="Calibri"/>
                <w:bCs/>
              </w:rPr>
              <w:t xml:space="preserve">število ur: </w:t>
            </w:r>
          </w:p>
          <w:p w14:paraId="29484D4E" w14:textId="77777777" w:rsidR="005707C5" w:rsidRPr="000575B1" w:rsidRDefault="005707C5" w:rsidP="005707C5">
            <w:pPr>
              <w:pStyle w:val="Odstavekseznama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cs="Calibri"/>
                <w:bCs/>
              </w:rPr>
            </w:pPr>
            <w:r w:rsidRPr="002C39DA">
              <w:rPr>
                <w:rFonts w:cs="Calibri"/>
                <w:bCs/>
              </w:rPr>
              <w:t>urna postavka (v eur):</w:t>
            </w:r>
          </w:p>
        </w:tc>
        <w:tc>
          <w:tcPr>
            <w:tcW w:w="4606" w:type="dxa"/>
          </w:tcPr>
          <w:p w14:paraId="55CA8379" w14:textId="77777777" w:rsidR="005707C5" w:rsidRPr="00F310CB" w:rsidRDefault="005707C5" w:rsidP="002C39DA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  <w:p w14:paraId="5522A680" w14:textId="77777777" w:rsidR="005707C5" w:rsidRPr="00F310CB" w:rsidRDefault="005707C5" w:rsidP="002C39DA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  <w:p w14:paraId="2D5A6BC5" w14:textId="77777777" w:rsidR="005707C5" w:rsidRPr="00F310CB" w:rsidRDefault="005707C5" w:rsidP="002C39DA">
            <w:pPr>
              <w:spacing w:before="120" w:after="120"/>
              <w:jc w:val="both"/>
              <w:rPr>
                <w:rFonts w:cs="Calibri"/>
                <w:b/>
              </w:rPr>
            </w:pPr>
            <w:r w:rsidRPr="00F310CB">
              <w:rPr>
                <w:rFonts w:cs="Calibri"/>
                <w:b/>
              </w:rPr>
              <w:t xml:space="preserve">  </w:t>
            </w:r>
          </w:p>
        </w:tc>
      </w:tr>
      <w:tr w:rsidR="005707C5" w:rsidRPr="00F310CB" w14:paraId="05E273CD" w14:textId="77777777" w:rsidTr="002C39DA">
        <w:tc>
          <w:tcPr>
            <w:tcW w:w="4606" w:type="dxa"/>
          </w:tcPr>
          <w:p w14:paraId="7413DEE9" w14:textId="77777777" w:rsidR="005707C5" w:rsidRPr="002C39DA" w:rsidRDefault="005707C5" w:rsidP="002C39DA">
            <w:pPr>
              <w:spacing w:before="120" w:after="120" w:line="240" w:lineRule="auto"/>
              <w:jc w:val="both"/>
              <w:rPr>
                <w:rFonts w:cs="Calibri"/>
                <w:bCs/>
              </w:rPr>
            </w:pPr>
            <w:r w:rsidRPr="002C39DA">
              <w:rPr>
                <w:rFonts w:cs="Calibri"/>
                <w:bCs/>
              </w:rPr>
              <w:t>Stroški storitev in materiala</w:t>
            </w:r>
            <w:r w:rsidRPr="002C39DA">
              <w:rPr>
                <w:rStyle w:val="Sprotnaopomba-sklic"/>
                <w:rFonts w:cs="Calibri"/>
                <w:bCs/>
              </w:rPr>
              <w:footnoteReference w:id="2"/>
            </w:r>
            <w:r w:rsidRPr="002C39DA">
              <w:rPr>
                <w:rFonts w:cs="Calibri"/>
                <w:bCs/>
              </w:rPr>
              <w:t>:</w:t>
            </w:r>
          </w:p>
        </w:tc>
        <w:tc>
          <w:tcPr>
            <w:tcW w:w="4606" w:type="dxa"/>
          </w:tcPr>
          <w:p w14:paraId="395B7D4B" w14:textId="77777777" w:rsidR="005707C5" w:rsidRPr="00F310CB" w:rsidRDefault="005707C5" w:rsidP="002C39DA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  <w:r w:rsidRPr="00F310CB">
              <w:rPr>
                <w:rFonts w:cs="Calibri"/>
                <w:b/>
              </w:rPr>
              <w:t xml:space="preserve"> </w:t>
            </w:r>
          </w:p>
        </w:tc>
      </w:tr>
      <w:tr w:rsidR="005707C5" w:rsidRPr="00F310CB" w14:paraId="64E98AC6" w14:textId="77777777" w:rsidTr="002C39DA">
        <w:tc>
          <w:tcPr>
            <w:tcW w:w="4606" w:type="dxa"/>
          </w:tcPr>
          <w:p w14:paraId="5B8132DF" w14:textId="77777777" w:rsidR="005707C5" w:rsidRPr="002C39DA" w:rsidRDefault="005707C5" w:rsidP="002C39DA">
            <w:pPr>
              <w:spacing w:before="120" w:after="120" w:line="240" w:lineRule="auto"/>
              <w:rPr>
                <w:rFonts w:cs="Calibri"/>
                <w:bCs/>
              </w:rPr>
            </w:pPr>
            <w:r w:rsidRPr="002C39DA">
              <w:rPr>
                <w:rFonts w:cs="Calibri"/>
                <w:bCs/>
              </w:rPr>
              <w:t>Nakup osnovnih sredstev in neopredeljenih dolgoročnih sredstev (rač. programi, licence,…)</w:t>
            </w:r>
            <w:r w:rsidRPr="002C39DA">
              <w:rPr>
                <w:rStyle w:val="Sprotnaopomba-sklic"/>
                <w:rFonts w:cs="Calibri"/>
                <w:bCs/>
              </w:rPr>
              <w:footnoteReference w:id="3"/>
            </w:r>
            <w:r w:rsidRPr="002C39DA">
              <w:rPr>
                <w:rFonts w:cs="Calibri"/>
                <w:bCs/>
              </w:rPr>
              <w:t>:</w:t>
            </w:r>
          </w:p>
        </w:tc>
        <w:tc>
          <w:tcPr>
            <w:tcW w:w="4606" w:type="dxa"/>
          </w:tcPr>
          <w:p w14:paraId="06898615" w14:textId="77777777" w:rsidR="005707C5" w:rsidRPr="00F310CB" w:rsidRDefault="005707C5" w:rsidP="002C39DA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  <w:r w:rsidRPr="00F310CB">
              <w:rPr>
                <w:rFonts w:cs="Calibri"/>
                <w:b/>
              </w:rPr>
              <w:t xml:space="preserve">   </w:t>
            </w:r>
          </w:p>
        </w:tc>
      </w:tr>
      <w:tr w:rsidR="005707C5" w:rsidRPr="00F310CB" w14:paraId="01265138" w14:textId="77777777" w:rsidTr="002C39DA">
        <w:tc>
          <w:tcPr>
            <w:tcW w:w="4606" w:type="dxa"/>
          </w:tcPr>
          <w:p w14:paraId="6E7DC224" w14:textId="77777777" w:rsidR="005707C5" w:rsidRPr="002C39DA" w:rsidRDefault="005707C5" w:rsidP="002C39DA">
            <w:pPr>
              <w:spacing w:before="120" w:after="120" w:line="240" w:lineRule="auto"/>
              <w:jc w:val="both"/>
              <w:rPr>
                <w:rFonts w:cs="Calibri"/>
                <w:bCs/>
              </w:rPr>
            </w:pPr>
            <w:r w:rsidRPr="002C39DA">
              <w:rPr>
                <w:rFonts w:cs="Calibri"/>
                <w:bCs/>
              </w:rPr>
              <w:t>Skupni stroški  FNM</w:t>
            </w:r>
            <w:r w:rsidRPr="002C39DA">
              <w:rPr>
                <w:rStyle w:val="Sprotnaopomba-sklic"/>
                <w:rFonts w:cs="Calibri"/>
                <w:bCs/>
              </w:rPr>
              <w:footnoteReference w:id="4"/>
            </w:r>
            <w:r w:rsidRPr="002C39DA">
              <w:rPr>
                <w:rFonts w:cs="Calibri"/>
                <w:bCs/>
              </w:rPr>
              <w:t>:</w:t>
            </w:r>
          </w:p>
        </w:tc>
        <w:tc>
          <w:tcPr>
            <w:tcW w:w="4606" w:type="dxa"/>
          </w:tcPr>
          <w:p w14:paraId="698DD4B7" w14:textId="77777777" w:rsidR="005707C5" w:rsidRPr="00F310CB" w:rsidRDefault="005707C5" w:rsidP="002C39DA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  <w:r w:rsidRPr="00F310CB">
              <w:rPr>
                <w:rFonts w:cs="Calibri"/>
                <w:b/>
              </w:rPr>
              <w:t xml:space="preserve">   </w:t>
            </w:r>
          </w:p>
        </w:tc>
      </w:tr>
      <w:tr w:rsidR="005707C5" w:rsidRPr="00F310CB" w14:paraId="0EFF9D53" w14:textId="77777777" w:rsidTr="002C39DA">
        <w:tc>
          <w:tcPr>
            <w:tcW w:w="4606" w:type="dxa"/>
          </w:tcPr>
          <w:p w14:paraId="36067190" w14:textId="77777777" w:rsidR="005707C5" w:rsidRPr="002C39DA" w:rsidRDefault="005707C5" w:rsidP="002C39DA">
            <w:pPr>
              <w:spacing w:before="120" w:after="120" w:line="240" w:lineRule="auto"/>
              <w:jc w:val="both"/>
              <w:rPr>
                <w:rFonts w:cs="Calibri"/>
                <w:bCs/>
              </w:rPr>
            </w:pPr>
            <w:r w:rsidRPr="002C39DA">
              <w:rPr>
                <w:rFonts w:cs="Calibri"/>
                <w:bCs/>
              </w:rPr>
              <w:t>Drugi stroški : _____________________</w:t>
            </w:r>
          </w:p>
        </w:tc>
        <w:tc>
          <w:tcPr>
            <w:tcW w:w="4606" w:type="dxa"/>
          </w:tcPr>
          <w:p w14:paraId="303F7F33" w14:textId="77777777" w:rsidR="005707C5" w:rsidRPr="00F310CB" w:rsidRDefault="005707C5" w:rsidP="002C39DA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</w:tc>
      </w:tr>
      <w:tr w:rsidR="005707C5" w:rsidRPr="00F310CB" w14:paraId="0D9DE791" w14:textId="77777777" w:rsidTr="002C39DA">
        <w:tc>
          <w:tcPr>
            <w:tcW w:w="4606" w:type="dxa"/>
          </w:tcPr>
          <w:p w14:paraId="7F432BCD" w14:textId="77777777" w:rsidR="005707C5" w:rsidRPr="00F310CB" w:rsidRDefault="005707C5" w:rsidP="002C39DA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  <w:r w:rsidRPr="00F310CB">
              <w:rPr>
                <w:rFonts w:cs="Calibri"/>
                <w:b/>
              </w:rPr>
              <w:t>STROŠKI PROJEKTA SKUPAJ:</w:t>
            </w:r>
          </w:p>
        </w:tc>
        <w:tc>
          <w:tcPr>
            <w:tcW w:w="4606" w:type="dxa"/>
          </w:tcPr>
          <w:p w14:paraId="4EF44F95" w14:textId="77777777" w:rsidR="005707C5" w:rsidRPr="00F310CB" w:rsidRDefault="005707C5" w:rsidP="002C39DA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  <w:r w:rsidRPr="00F310CB">
              <w:rPr>
                <w:rFonts w:cs="Calibri"/>
                <w:b/>
              </w:rPr>
              <w:t xml:space="preserve"> </w:t>
            </w:r>
          </w:p>
        </w:tc>
      </w:tr>
      <w:tr w:rsidR="005707C5" w:rsidRPr="00F310CB" w14:paraId="20A7F25D" w14:textId="77777777" w:rsidTr="002C39DA">
        <w:tc>
          <w:tcPr>
            <w:tcW w:w="4606" w:type="dxa"/>
          </w:tcPr>
          <w:p w14:paraId="7DC95062" w14:textId="478790CC" w:rsidR="005707C5" w:rsidRPr="00F310CB" w:rsidRDefault="005707C5" w:rsidP="002C39DA">
            <w:pPr>
              <w:spacing w:before="120" w:after="120" w:line="240" w:lineRule="auto"/>
              <w:rPr>
                <w:rFonts w:cs="Calibri"/>
                <w:b/>
              </w:rPr>
            </w:pPr>
            <w:r w:rsidRPr="00F310CB">
              <w:rPr>
                <w:rFonts w:cs="Calibri"/>
                <w:b/>
              </w:rPr>
              <w:t>REZULTAT PROJEKTA (prihodki – stroški):</w:t>
            </w:r>
          </w:p>
        </w:tc>
        <w:tc>
          <w:tcPr>
            <w:tcW w:w="4606" w:type="dxa"/>
          </w:tcPr>
          <w:p w14:paraId="2F1DADF9" w14:textId="77777777" w:rsidR="005707C5" w:rsidRPr="00F310CB" w:rsidRDefault="005707C5" w:rsidP="002C39DA">
            <w:pPr>
              <w:spacing w:before="120" w:after="120" w:line="240" w:lineRule="auto"/>
              <w:jc w:val="both"/>
              <w:rPr>
                <w:rFonts w:cs="Calibri"/>
                <w:b/>
              </w:rPr>
            </w:pPr>
          </w:p>
        </w:tc>
      </w:tr>
    </w:tbl>
    <w:p w14:paraId="6609A982" w14:textId="77777777" w:rsidR="005707C5" w:rsidRPr="00F310CB" w:rsidRDefault="005707C5" w:rsidP="005707C5">
      <w:pPr>
        <w:jc w:val="both"/>
        <w:rPr>
          <w:rFonts w:cs="Calibri"/>
          <w:b/>
        </w:rPr>
      </w:pPr>
    </w:p>
    <w:p w14:paraId="1BB8C442" w14:textId="77777777" w:rsidR="005707C5" w:rsidRPr="00F310CB" w:rsidRDefault="005707C5" w:rsidP="005707C5">
      <w:pPr>
        <w:pBdr>
          <w:bottom w:val="single" w:sz="12" w:space="1" w:color="auto"/>
        </w:pBdr>
        <w:jc w:val="both"/>
        <w:rPr>
          <w:rFonts w:cs="Calibri"/>
          <w:b/>
        </w:rPr>
      </w:pPr>
      <w:r>
        <w:rPr>
          <w:rFonts w:cs="Calibri"/>
          <w:b/>
        </w:rPr>
        <w:t>Podpis v</w:t>
      </w:r>
      <w:r w:rsidRPr="00F310CB">
        <w:rPr>
          <w:rFonts w:cs="Calibri"/>
          <w:b/>
        </w:rPr>
        <w:t>odj</w:t>
      </w:r>
      <w:r>
        <w:rPr>
          <w:rFonts w:cs="Calibri"/>
          <w:b/>
        </w:rPr>
        <w:t>e</w:t>
      </w:r>
      <w:r w:rsidRPr="00F310CB">
        <w:rPr>
          <w:rFonts w:cs="Calibri"/>
          <w:b/>
        </w:rPr>
        <w:t xml:space="preserve"> projekta:</w:t>
      </w:r>
    </w:p>
    <w:p w14:paraId="4F86F08B" w14:textId="2333FCD3" w:rsidR="00C622F4" w:rsidRPr="002C09ED" w:rsidRDefault="005707C5" w:rsidP="002C09ED">
      <w:pPr>
        <w:pStyle w:val="Odstavekseznama"/>
        <w:jc w:val="both"/>
        <w:rPr>
          <w:rFonts w:cstheme="minorHAnsi"/>
        </w:rPr>
      </w:pPr>
      <w:r w:rsidRPr="009B30A4">
        <w:rPr>
          <w:rFonts w:cstheme="minorHAnsi"/>
          <w:color w:val="000000" w:themeColor="text1"/>
        </w:rPr>
        <w:tab/>
      </w:r>
      <w:r w:rsidRPr="009B30A4">
        <w:rPr>
          <w:rFonts w:cstheme="minorHAnsi"/>
          <w:color w:val="000000" w:themeColor="text1"/>
        </w:rPr>
        <w:tab/>
      </w:r>
      <w:r w:rsidRPr="009B30A4">
        <w:rPr>
          <w:rFonts w:cstheme="minorHAnsi"/>
          <w:color w:val="000000" w:themeColor="text1"/>
        </w:rPr>
        <w:tab/>
      </w:r>
      <w:r w:rsidRPr="009B30A4">
        <w:rPr>
          <w:rFonts w:cstheme="minorHAnsi"/>
          <w:color w:val="000000" w:themeColor="text1"/>
        </w:rPr>
        <w:tab/>
      </w:r>
      <w:r w:rsidRPr="009B30A4">
        <w:rPr>
          <w:rFonts w:cstheme="minorHAnsi"/>
          <w:color w:val="000000" w:themeColor="text1"/>
        </w:rPr>
        <w:tab/>
      </w:r>
    </w:p>
    <w:sectPr w:rsidR="00C622F4" w:rsidRPr="002C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7F86" w14:textId="77777777" w:rsidR="005707C5" w:rsidRDefault="005707C5" w:rsidP="005707C5">
      <w:pPr>
        <w:spacing w:after="0" w:line="240" w:lineRule="auto"/>
      </w:pPr>
      <w:r>
        <w:separator/>
      </w:r>
    </w:p>
  </w:endnote>
  <w:endnote w:type="continuationSeparator" w:id="0">
    <w:p w14:paraId="0311DB6F" w14:textId="77777777" w:rsidR="005707C5" w:rsidRDefault="005707C5" w:rsidP="0057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E17E" w14:textId="77777777" w:rsidR="005707C5" w:rsidRDefault="005707C5" w:rsidP="005707C5">
      <w:pPr>
        <w:spacing w:after="0" w:line="240" w:lineRule="auto"/>
      </w:pPr>
      <w:r>
        <w:separator/>
      </w:r>
    </w:p>
  </w:footnote>
  <w:footnote w:type="continuationSeparator" w:id="0">
    <w:p w14:paraId="37248AB9" w14:textId="77777777" w:rsidR="005707C5" w:rsidRDefault="005707C5" w:rsidP="005707C5">
      <w:pPr>
        <w:spacing w:after="0" w:line="240" w:lineRule="auto"/>
      </w:pPr>
      <w:r>
        <w:continuationSeparator/>
      </w:r>
    </w:p>
  </w:footnote>
  <w:footnote w:id="1">
    <w:p w14:paraId="3854725A" w14:textId="77777777" w:rsidR="005707C5" w:rsidRPr="00285B86" w:rsidRDefault="005707C5" w:rsidP="005707C5">
      <w:pPr>
        <w:pStyle w:val="Sprotnaopomba-besedilo"/>
        <w:spacing w:after="0"/>
        <w:jc w:val="both"/>
        <w:rPr>
          <w:rFonts w:cs="Calibri"/>
          <w:i/>
          <w:iCs/>
          <w:sz w:val="18"/>
          <w:szCs w:val="18"/>
        </w:rPr>
      </w:pPr>
      <w:r w:rsidRPr="00285B86">
        <w:rPr>
          <w:rStyle w:val="Sprotnaopomba-sklic"/>
          <w:rFonts w:cs="Calibri"/>
          <w:i/>
          <w:iCs/>
          <w:sz w:val="18"/>
          <w:szCs w:val="18"/>
        </w:rPr>
        <w:footnoteRef/>
      </w:r>
      <w:r w:rsidRPr="00285B86">
        <w:rPr>
          <w:rFonts w:cs="Calibri"/>
          <w:i/>
          <w:iCs/>
          <w:sz w:val="18"/>
          <w:szCs w:val="18"/>
        </w:rPr>
        <w:t xml:space="preserve"> Pri stroških dela je potrebno opredeliti, ali gre za delo v okviru rednega dela, </w:t>
      </w:r>
      <w:proofErr w:type="spellStart"/>
      <w:r w:rsidRPr="00285B86">
        <w:rPr>
          <w:rFonts w:cs="Calibri"/>
          <w:i/>
          <w:iCs/>
          <w:sz w:val="18"/>
          <w:szCs w:val="18"/>
        </w:rPr>
        <w:t>podjemne</w:t>
      </w:r>
      <w:proofErr w:type="spellEnd"/>
      <w:r w:rsidRPr="00285B86">
        <w:rPr>
          <w:rFonts w:cs="Calibri"/>
          <w:i/>
          <w:iCs/>
          <w:sz w:val="18"/>
          <w:szCs w:val="18"/>
        </w:rPr>
        <w:t xml:space="preserve"> ali avtorske pogodbe oz. povečanega obsega dela; če se urne postavke vezane na sodelujoče pri projektu razlikujejo, potem se pripravi posebna priloga, kjer se opredeli strošek dela za vsakega sodelujočega posebej, v zgornjo tabelo pa se vpiše samo skupni znesek stroška dela.</w:t>
      </w:r>
    </w:p>
  </w:footnote>
  <w:footnote w:id="2">
    <w:p w14:paraId="1AB3C183" w14:textId="77777777" w:rsidR="005707C5" w:rsidRPr="00285B86" w:rsidRDefault="005707C5" w:rsidP="005707C5">
      <w:pPr>
        <w:spacing w:after="0"/>
        <w:jc w:val="both"/>
        <w:rPr>
          <w:rFonts w:cs="Calibri"/>
          <w:i/>
          <w:iCs/>
          <w:sz w:val="18"/>
          <w:szCs w:val="18"/>
        </w:rPr>
      </w:pPr>
      <w:r w:rsidRPr="00285B86">
        <w:rPr>
          <w:rStyle w:val="Sprotnaopomba-sklic"/>
          <w:rFonts w:cs="Calibri"/>
          <w:i/>
          <w:iCs/>
          <w:sz w:val="18"/>
          <w:szCs w:val="18"/>
        </w:rPr>
        <w:footnoteRef/>
      </w:r>
      <w:r w:rsidRPr="00285B86">
        <w:rPr>
          <w:rFonts w:cs="Calibri"/>
          <w:i/>
          <w:iCs/>
          <w:sz w:val="18"/>
          <w:szCs w:val="18"/>
        </w:rPr>
        <w:t xml:space="preserve"> </w:t>
      </w:r>
      <w:r w:rsidRPr="00285B86">
        <w:rPr>
          <w:rFonts w:cs="Calibri"/>
          <w:i/>
          <w:iCs/>
          <w:sz w:val="18"/>
          <w:szCs w:val="18"/>
        </w:rPr>
        <w:t>V okviru stroškov materiala in storitev se planirajo vsi neposredni stroški, ki so potrebni za izvedbo projekta in bodo nastali v času izvajanja projekta.</w:t>
      </w:r>
    </w:p>
  </w:footnote>
  <w:footnote w:id="3">
    <w:p w14:paraId="7D1377C2" w14:textId="77777777" w:rsidR="005707C5" w:rsidRPr="00285B86" w:rsidRDefault="005707C5" w:rsidP="005707C5">
      <w:pPr>
        <w:pStyle w:val="Sprotnaopomba-besedilo"/>
        <w:spacing w:after="0"/>
        <w:jc w:val="both"/>
        <w:rPr>
          <w:rFonts w:cs="Calibri"/>
          <w:i/>
          <w:iCs/>
          <w:sz w:val="18"/>
          <w:szCs w:val="18"/>
        </w:rPr>
      </w:pPr>
      <w:r w:rsidRPr="00285B86">
        <w:rPr>
          <w:rStyle w:val="Sprotnaopomba-sklic"/>
          <w:rFonts w:cs="Calibri"/>
          <w:i/>
          <w:iCs/>
          <w:sz w:val="18"/>
          <w:szCs w:val="18"/>
        </w:rPr>
        <w:footnoteRef/>
      </w:r>
      <w:r w:rsidRPr="00285B86">
        <w:rPr>
          <w:rFonts w:cs="Calibri"/>
          <w:i/>
          <w:iCs/>
          <w:sz w:val="18"/>
          <w:szCs w:val="18"/>
        </w:rPr>
        <w:t>Nakup osnovnih sredstev iz virov projekta se planira v višini nabavne vrednosti osnovnih sredstev; v kolikor je v pogodbi za izvajanje projekta določeno drugače, se upoštevajo določila pogodbe.</w:t>
      </w:r>
    </w:p>
  </w:footnote>
  <w:footnote w:id="4">
    <w:p w14:paraId="6EE63E04" w14:textId="77777777" w:rsidR="005707C5" w:rsidRPr="00F310CB" w:rsidRDefault="005707C5" w:rsidP="005707C5">
      <w:pPr>
        <w:spacing w:after="0"/>
        <w:jc w:val="both"/>
        <w:rPr>
          <w:rFonts w:cs="Calibri"/>
          <w:sz w:val="18"/>
          <w:szCs w:val="18"/>
        </w:rPr>
      </w:pPr>
      <w:r w:rsidRPr="00285B86">
        <w:rPr>
          <w:rStyle w:val="Sprotnaopomba-sklic"/>
          <w:rFonts w:cs="Calibri"/>
          <w:i/>
          <w:iCs/>
          <w:sz w:val="18"/>
          <w:szCs w:val="18"/>
        </w:rPr>
        <w:footnoteRef/>
      </w:r>
      <w:r w:rsidRPr="00285B86">
        <w:rPr>
          <w:rFonts w:cs="Calibri"/>
          <w:i/>
          <w:iCs/>
          <w:sz w:val="18"/>
          <w:szCs w:val="18"/>
        </w:rPr>
        <w:t xml:space="preserve"> </w:t>
      </w:r>
      <w:r w:rsidRPr="00285B86">
        <w:rPr>
          <w:rFonts w:cs="Calibri"/>
          <w:i/>
          <w:iCs/>
          <w:sz w:val="18"/>
          <w:szCs w:val="18"/>
        </w:rPr>
        <w:t>Skupni stroški FNM se planirajo v višini 20 % vrednosti projekta oz. skladno z določili pogodbe, če je drugače določeno s strani financerja.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257EA"/>
    <w:multiLevelType w:val="hybridMultilevel"/>
    <w:tmpl w:val="ADCCF12A"/>
    <w:lvl w:ilvl="0" w:tplc="EFB20518">
      <w:start w:val="1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05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C5"/>
    <w:rsid w:val="002405D1"/>
    <w:rsid w:val="00285B86"/>
    <w:rsid w:val="002C09ED"/>
    <w:rsid w:val="005707C5"/>
    <w:rsid w:val="007F150B"/>
    <w:rsid w:val="009C6B46"/>
    <w:rsid w:val="00C622F4"/>
    <w:rsid w:val="00CC1CDA"/>
    <w:rsid w:val="00F5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2BD3"/>
  <w15:chartTrackingRefBased/>
  <w15:docId w15:val="{B03B69BA-E3FE-4418-98A6-B2A2F66F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07C5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707C5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707C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Sprotnaopomba-sklic">
    <w:name w:val="footnote reference"/>
    <w:uiPriority w:val="99"/>
    <w:semiHidden/>
    <w:unhideWhenUsed/>
    <w:rsid w:val="005707C5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57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Cajnko</dc:creator>
  <cp:keywords/>
  <dc:description/>
  <cp:lastModifiedBy>Petra Cajnko</cp:lastModifiedBy>
  <cp:revision>5</cp:revision>
  <dcterms:created xsi:type="dcterms:W3CDTF">2023-09-12T08:06:00Z</dcterms:created>
  <dcterms:modified xsi:type="dcterms:W3CDTF">2023-09-18T09:37:00Z</dcterms:modified>
</cp:coreProperties>
</file>