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015"/>
        <w:gridCol w:w="2781"/>
      </w:tblGrid>
      <w:tr w:rsidR="009F1515" w:rsidRPr="0094767F">
        <w:tc>
          <w:tcPr>
            <w:tcW w:w="3310" w:type="dxa"/>
            <w:tcBorders>
              <w:top w:val="single" w:sz="4" w:space="0" w:color="auto"/>
              <w:left w:val="single" w:sz="4" w:space="0" w:color="auto"/>
              <w:bottom w:val="single" w:sz="4" w:space="0" w:color="auto"/>
              <w:right w:val="nil"/>
            </w:tcBorders>
          </w:tcPr>
          <w:p w:rsidR="009F1515" w:rsidRPr="0094767F" w:rsidRDefault="00470ABC">
            <w:pPr>
              <w:rPr>
                <w:rFonts w:ascii="Calibri" w:hAnsi="Calibri" w:cs="Calibri"/>
                <w:sz w:val="22"/>
                <w:szCs w:val="22"/>
              </w:rPr>
            </w:pPr>
            <w:bookmarkStart w:id="0" w:name="_GoBack"/>
            <w:bookmarkEnd w:id="0"/>
            <w:r w:rsidRPr="0094767F">
              <w:rPr>
                <w:rFonts w:ascii="Calibri" w:hAnsi="Calibri" w:cs="Calibri"/>
                <w:sz w:val="22"/>
                <w:szCs w:val="22"/>
              </w:rPr>
              <w:t>Ime in priimek študenta-</w:t>
            </w:r>
            <w:proofErr w:type="spellStart"/>
            <w:r w:rsidRPr="0094767F">
              <w:rPr>
                <w:rFonts w:ascii="Calibri" w:hAnsi="Calibri" w:cs="Calibri"/>
                <w:sz w:val="22"/>
                <w:szCs w:val="22"/>
              </w:rPr>
              <w:t>ke</w:t>
            </w:r>
            <w:proofErr w:type="spellEnd"/>
            <w:r w:rsidR="009F0D73" w:rsidRPr="0094767F">
              <w:rPr>
                <w:rFonts w:ascii="Calibri" w:hAnsi="Calibri" w:cs="Calibri"/>
                <w:sz w:val="22"/>
                <w:szCs w:val="22"/>
              </w:rPr>
              <w:t>:</w:t>
            </w:r>
          </w:p>
          <w:p w:rsidR="00D71E73" w:rsidRPr="0094767F" w:rsidRDefault="00D71E73">
            <w:pPr>
              <w:rPr>
                <w:rFonts w:ascii="Calibri" w:hAnsi="Calibri" w:cs="Calibri"/>
                <w:sz w:val="22"/>
                <w:szCs w:val="22"/>
              </w:rPr>
            </w:pPr>
          </w:p>
        </w:tc>
        <w:tc>
          <w:tcPr>
            <w:tcW w:w="3060" w:type="dxa"/>
            <w:tcBorders>
              <w:top w:val="single" w:sz="4" w:space="0" w:color="auto"/>
              <w:left w:val="nil"/>
              <w:bottom w:val="single" w:sz="4" w:space="0" w:color="auto"/>
              <w:right w:val="nil"/>
            </w:tcBorders>
          </w:tcPr>
          <w:p w:rsidR="009F1515" w:rsidRPr="0094767F" w:rsidRDefault="009F1515">
            <w:pPr>
              <w:rPr>
                <w:rFonts w:ascii="Calibri" w:hAnsi="Calibri" w:cs="Calibri"/>
                <w:sz w:val="22"/>
                <w:szCs w:val="22"/>
              </w:rPr>
            </w:pPr>
          </w:p>
          <w:p w:rsidR="009F1515" w:rsidRPr="0094767F" w:rsidRDefault="009F1515">
            <w:pPr>
              <w:rPr>
                <w:rFonts w:ascii="Calibri" w:hAnsi="Calibri" w:cs="Calibri"/>
                <w:sz w:val="22"/>
                <w:szCs w:val="22"/>
              </w:rPr>
            </w:pPr>
          </w:p>
        </w:tc>
        <w:tc>
          <w:tcPr>
            <w:tcW w:w="2840" w:type="dxa"/>
            <w:tcBorders>
              <w:top w:val="single" w:sz="4" w:space="0" w:color="auto"/>
              <w:left w:val="nil"/>
              <w:bottom w:val="single" w:sz="4" w:space="0" w:color="auto"/>
              <w:right w:val="single" w:sz="4" w:space="0" w:color="auto"/>
            </w:tcBorders>
          </w:tcPr>
          <w:p w:rsidR="009F1515" w:rsidRPr="0094767F" w:rsidRDefault="009F1515">
            <w:pPr>
              <w:rPr>
                <w:rFonts w:ascii="Calibri" w:hAnsi="Calibri" w:cs="Calibri"/>
                <w:sz w:val="22"/>
                <w:szCs w:val="22"/>
              </w:rPr>
            </w:pPr>
          </w:p>
        </w:tc>
      </w:tr>
      <w:tr w:rsidR="009F1515" w:rsidRPr="0094767F">
        <w:tc>
          <w:tcPr>
            <w:tcW w:w="3310" w:type="dxa"/>
            <w:tcBorders>
              <w:top w:val="single" w:sz="4" w:space="0" w:color="auto"/>
              <w:left w:val="single" w:sz="4" w:space="0" w:color="auto"/>
              <w:bottom w:val="single" w:sz="4" w:space="0" w:color="auto"/>
              <w:right w:val="single" w:sz="4" w:space="0" w:color="auto"/>
            </w:tcBorders>
          </w:tcPr>
          <w:p w:rsidR="009F1515" w:rsidRPr="0094767F" w:rsidRDefault="00BD5860">
            <w:pPr>
              <w:rPr>
                <w:rFonts w:ascii="Calibri" w:hAnsi="Calibri" w:cs="Calibri"/>
                <w:sz w:val="22"/>
                <w:szCs w:val="22"/>
              </w:rPr>
            </w:pPr>
            <w:r>
              <w:rPr>
                <w:rFonts w:ascii="Calibri" w:hAnsi="Calibri" w:cs="Calibri"/>
                <w:sz w:val="22"/>
                <w:szCs w:val="22"/>
              </w:rPr>
              <w:t>Elektronska pošta</w:t>
            </w:r>
            <w:r w:rsidR="009F0D73" w:rsidRPr="0094767F">
              <w:rPr>
                <w:rFonts w:ascii="Calibri" w:hAnsi="Calibri" w:cs="Calibri"/>
                <w:sz w:val="22"/>
                <w:szCs w:val="22"/>
              </w:rPr>
              <w:t xml:space="preserve">: </w:t>
            </w:r>
          </w:p>
          <w:p w:rsidR="009F0D73" w:rsidRPr="0094767F" w:rsidRDefault="009F0D73">
            <w:pPr>
              <w:rPr>
                <w:rFonts w:ascii="Calibri" w:hAnsi="Calibri" w:cs="Calibri"/>
                <w:sz w:val="22"/>
                <w:szCs w:val="22"/>
              </w:rPr>
            </w:pPr>
          </w:p>
        </w:tc>
        <w:tc>
          <w:tcPr>
            <w:tcW w:w="3060" w:type="dxa"/>
            <w:tcBorders>
              <w:top w:val="single" w:sz="4" w:space="0" w:color="auto"/>
              <w:left w:val="single" w:sz="4" w:space="0" w:color="auto"/>
              <w:bottom w:val="single" w:sz="4" w:space="0" w:color="auto"/>
              <w:right w:val="nil"/>
            </w:tcBorders>
          </w:tcPr>
          <w:p w:rsidR="003315A4" w:rsidRPr="0094767F" w:rsidRDefault="003315A4" w:rsidP="009F0D73">
            <w:pPr>
              <w:rPr>
                <w:rFonts w:ascii="Calibri" w:hAnsi="Calibri" w:cs="Calibri"/>
                <w:sz w:val="22"/>
                <w:szCs w:val="22"/>
              </w:rPr>
            </w:pPr>
          </w:p>
        </w:tc>
        <w:tc>
          <w:tcPr>
            <w:tcW w:w="2840" w:type="dxa"/>
            <w:tcBorders>
              <w:top w:val="single" w:sz="4" w:space="0" w:color="auto"/>
              <w:left w:val="nil"/>
              <w:bottom w:val="single" w:sz="4" w:space="0" w:color="auto"/>
              <w:right w:val="single" w:sz="4" w:space="0" w:color="auto"/>
            </w:tcBorders>
          </w:tcPr>
          <w:p w:rsidR="009F1515" w:rsidRPr="0094767F" w:rsidRDefault="009F1515">
            <w:pPr>
              <w:rPr>
                <w:rFonts w:ascii="Calibri" w:hAnsi="Calibri" w:cs="Calibri"/>
                <w:sz w:val="22"/>
                <w:szCs w:val="22"/>
              </w:rPr>
            </w:pPr>
          </w:p>
        </w:tc>
      </w:tr>
      <w:tr w:rsidR="009F1515" w:rsidRPr="0094767F">
        <w:tc>
          <w:tcPr>
            <w:tcW w:w="3310" w:type="dxa"/>
            <w:tcBorders>
              <w:top w:val="single" w:sz="4" w:space="0" w:color="auto"/>
              <w:left w:val="single" w:sz="4" w:space="0" w:color="auto"/>
              <w:bottom w:val="single" w:sz="4" w:space="0" w:color="auto"/>
              <w:right w:val="single" w:sz="4" w:space="0" w:color="auto"/>
            </w:tcBorders>
          </w:tcPr>
          <w:p w:rsidR="009F1515" w:rsidRPr="0094767F" w:rsidRDefault="009F0D73">
            <w:pPr>
              <w:rPr>
                <w:rFonts w:ascii="Calibri" w:hAnsi="Calibri" w:cs="Calibri"/>
                <w:sz w:val="22"/>
                <w:szCs w:val="22"/>
              </w:rPr>
            </w:pPr>
            <w:r w:rsidRPr="0094767F">
              <w:rPr>
                <w:rFonts w:ascii="Calibri" w:hAnsi="Calibri" w:cs="Calibri"/>
                <w:sz w:val="22"/>
                <w:szCs w:val="22"/>
              </w:rPr>
              <w:t>Tel./GSM:</w:t>
            </w:r>
          </w:p>
        </w:tc>
        <w:tc>
          <w:tcPr>
            <w:tcW w:w="3060" w:type="dxa"/>
            <w:tcBorders>
              <w:top w:val="single" w:sz="4" w:space="0" w:color="auto"/>
              <w:left w:val="single" w:sz="4" w:space="0" w:color="auto"/>
              <w:bottom w:val="single" w:sz="4" w:space="0" w:color="auto"/>
              <w:right w:val="nil"/>
            </w:tcBorders>
          </w:tcPr>
          <w:p w:rsidR="009F1515" w:rsidRPr="0094767F" w:rsidRDefault="00BD5860">
            <w:pPr>
              <w:rPr>
                <w:rFonts w:ascii="Calibri" w:hAnsi="Calibri" w:cs="Calibri"/>
                <w:sz w:val="22"/>
                <w:szCs w:val="22"/>
              </w:rPr>
            </w:pPr>
            <w:r>
              <w:rPr>
                <w:rFonts w:ascii="Calibri" w:hAnsi="Calibri" w:cs="Calibri"/>
                <w:sz w:val="22"/>
                <w:szCs w:val="22"/>
              </w:rPr>
              <w:t>ID/</w:t>
            </w:r>
            <w:r w:rsidR="009F0D73" w:rsidRPr="0094767F">
              <w:rPr>
                <w:rFonts w:ascii="Calibri" w:hAnsi="Calibri" w:cs="Calibri"/>
                <w:sz w:val="22"/>
                <w:szCs w:val="22"/>
              </w:rPr>
              <w:t>V</w:t>
            </w:r>
            <w:r w:rsidR="009F1515" w:rsidRPr="0094767F">
              <w:rPr>
                <w:rFonts w:ascii="Calibri" w:hAnsi="Calibri" w:cs="Calibri"/>
                <w:sz w:val="22"/>
                <w:szCs w:val="22"/>
              </w:rPr>
              <w:t>pisna številka:</w:t>
            </w:r>
          </w:p>
        </w:tc>
        <w:tc>
          <w:tcPr>
            <w:tcW w:w="2840" w:type="dxa"/>
            <w:tcBorders>
              <w:top w:val="single" w:sz="4" w:space="0" w:color="auto"/>
              <w:left w:val="nil"/>
              <w:bottom w:val="single" w:sz="4" w:space="0" w:color="auto"/>
              <w:right w:val="single" w:sz="4" w:space="0" w:color="auto"/>
            </w:tcBorders>
          </w:tcPr>
          <w:p w:rsidR="009F1515" w:rsidRPr="0094767F" w:rsidRDefault="009F1515">
            <w:pPr>
              <w:rPr>
                <w:rFonts w:ascii="Calibri" w:hAnsi="Calibri" w:cs="Calibri"/>
                <w:sz w:val="22"/>
                <w:szCs w:val="22"/>
              </w:rPr>
            </w:pPr>
          </w:p>
        </w:tc>
      </w:tr>
    </w:tbl>
    <w:p w:rsidR="005F0DB2" w:rsidRPr="0094767F" w:rsidRDefault="005F0DB2" w:rsidP="009F1515">
      <w:pPr>
        <w:rPr>
          <w:rFonts w:ascii="Calibri" w:hAnsi="Calibri" w:cs="Calibri"/>
          <w:sz w:val="22"/>
          <w:szCs w:val="22"/>
        </w:rPr>
      </w:pPr>
    </w:p>
    <w:p w:rsidR="009F1515" w:rsidRPr="0094767F" w:rsidRDefault="009F1515" w:rsidP="009F1515">
      <w:pPr>
        <w:rPr>
          <w:rFonts w:ascii="Calibri" w:hAnsi="Calibri" w:cs="Calibri"/>
          <w:sz w:val="22"/>
          <w:szCs w:val="22"/>
        </w:rPr>
      </w:pPr>
      <w:r w:rsidRPr="0094767F">
        <w:rPr>
          <w:rFonts w:ascii="Calibri" w:hAnsi="Calibri" w:cs="Calibri"/>
          <w:sz w:val="22"/>
          <w:szCs w:val="22"/>
        </w:rPr>
        <w:t>Prejeto dne: __________</w:t>
      </w:r>
      <w:r w:rsidR="00D71E73" w:rsidRPr="0094767F">
        <w:rPr>
          <w:rFonts w:ascii="Calibri" w:hAnsi="Calibri" w:cs="Calibri"/>
          <w:sz w:val="22"/>
          <w:szCs w:val="22"/>
        </w:rPr>
        <w:t>___</w:t>
      </w:r>
      <w:r w:rsidRPr="0094767F">
        <w:rPr>
          <w:rFonts w:ascii="Calibri" w:hAnsi="Calibri" w:cs="Calibri"/>
          <w:sz w:val="22"/>
          <w:szCs w:val="22"/>
        </w:rPr>
        <w:tab/>
      </w:r>
      <w:r w:rsidR="009F0D73" w:rsidRPr="0094767F">
        <w:rPr>
          <w:rFonts w:ascii="Calibri" w:hAnsi="Calibri" w:cs="Calibri"/>
          <w:sz w:val="22"/>
          <w:szCs w:val="22"/>
        </w:rPr>
        <w:t xml:space="preserve">  </w:t>
      </w:r>
      <w:r w:rsidR="00EF15F1" w:rsidRPr="0094767F">
        <w:rPr>
          <w:rFonts w:ascii="Calibri" w:hAnsi="Calibri" w:cs="Calibri"/>
          <w:sz w:val="22"/>
          <w:szCs w:val="22"/>
        </w:rPr>
        <w:t xml:space="preserve">                  </w:t>
      </w:r>
      <w:r w:rsidRPr="0094767F">
        <w:rPr>
          <w:rFonts w:ascii="Calibri" w:hAnsi="Calibri" w:cs="Calibri"/>
          <w:sz w:val="22"/>
          <w:szCs w:val="22"/>
        </w:rPr>
        <w:t>Rešitev dne: _________</w:t>
      </w:r>
      <w:r w:rsidR="00D71E73" w:rsidRPr="0094767F">
        <w:rPr>
          <w:rFonts w:ascii="Calibri" w:hAnsi="Calibri" w:cs="Calibri"/>
          <w:sz w:val="22"/>
          <w:szCs w:val="22"/>
        </w:rPr>
        <w:t>___</w:t>
      </w:r>
      <w:r w:rsidR="00470ABC" w:rsidRPr="0094767F">
        <w:rPr>
          <w:rFonts w:ascii="Calibri" w:hAnsi="Calibri" w:cs="Calibri"/>
          <w:sz w:val="22"/>
          <w:szCs w:val="22"/>
        </w:rPr>
        <w:t>_</w:t>
      </w:r>
      <w:r w:rsidRPr="0094767F">
        <w:rPr>
          <w:rFonts w:ascii="Calibri" w:hAnsi="Calibri" w:cs="Calibri"/>
          <w:sz w:val="22"/>
          <w:szCs w:val="22"/>
        </w:rPr>
        <w:tab/>
      </w:r>
      <w:r w:rsidRPr="0094767F">
        <w:rPr>
          <w:rFonts w:ascii="Calibri" w:hAnsi="Calibri" w:cs="Calibri"/>
          <w:sz w:val="22"/>
          <w:szCs w:val="22"/>
        </w:rPr>
        <w:tab/>
      </w:r>
    </w:p>
    <w:p w:rsidR="009F1515" w:rsidRPr="0094767F" w:rsidRDefault="009F1515" w:rsidP="009F1515">
      <w:pPr>
        <w:rPr>
          <w:rFonts w:ascii="Calibri" w:hAnsi="Calibri" w:cs="Calibri"/>
        </w:rPr>
      </w:pPr>
    </w:p>
    <w:p w:rsidR="009F1515" w:rsidRPr="0094767F" w:rsidRDefault="009F1515" w:rsidP="009F1515">
      <w:pPr>
        <w:rPr>
          <w:rFonts w:ascii="Calibri" w:hAnsi="Calibri" w:cs="Calibri"/>
          <w:b/>
        </w:rPr>
      </w:pPr>
      <w:r w:rsidRPr="0094767F">
        <w:rPr>
          <w:rFonts w:ascii="Calibri" w:hAnsi="Calibri" w:cs="Calibri"/>
          <w:b/>
        </w:rPr>
        <w:t>UM FAKULTETA ZA NARAVOSLOVJE IN MATEMATIKO</w:t>
      </w:r>
    </w:p>
    <w:p w:rsidR="009F1515" w:rsidRPr="0094767F" w:rsidRDefault="009F1515" w:rsidP="009F1515">
      <w:pPr>
        <w:rPr>
          <w:rFonts w:ascii="Calibri" w:hAnsi="Calibri" w:cs="Calibri"/>
          <w:b/>
        </w:rPr>
      </w:pPr>
      <w:r w:rsidRPr="0094767F">
        <w:rPr>
          <w:rFonts w:ascii="Calibri" w:hAnsi="Calibri" w:cs="Calibri"/>
          <w:b/>
        </w:rPr>
        <w:t>REFERATU ZA ŠTUDENTSKE ZADEVE</w:t>
      </w:r>
    </w:p>
    <w:p w:rsidR="009F0D73" w:rsidRPr="0094767F" w:rsidRDefault="009F0D73" w:rsidP="009F1515">
      <w:pPr>
        <w:rPr>
          <w:rFonts w:ascii="Calibri" w:hAnsi="Calibri" w:cs="Calibri"/>
          <w:b/>
        </w:rPr>
      </w:pPr>
    </w:p>
    <w:p w:rsidR="009F1515" w:rsidRPr="0094767F" w:rsidRDefault="009F1515" w:rsidP="009F1515">
      <w:pPr>
        <w:rPr>
          <w:rFonts w:ascii="Calibri" w:hAnsi="Calibri" w:cs="Calibri"/>
          <w:b/>
          <w:sz w:val="20"/>
          <w:szCs w:val="20"/>
        </w:rPr>
      </w:pPr>
      <w:r w:rsidRPr="0094767F">
        <w:rPr>
          <w:rFonts w:ascii="Calibri" w:hAnsi="Calibri" w:cs="Calibri"/>
        </w:rPr>
        <w:tab/>
      </w:r>
      <w:r w:rsidRPr="0094767F">
        <w:rPr>
          <w:rFonts w:ascii="Calibri" w:hAnsi="Calibri" w:cs="Calibri"/>
        </w:rPr>
        <w:tab/>
      </w:r>
      <w:r w:rsidRPr="0094767F">
        <w:rPr>
          <w:rFonts w:ascii="Calibri" w:hAnsi="Calibri" w:cs="Calibri"/>
        </w:rPr>
        <w:tab/>
      </w:r>
    </w:p>
    <w:p w:rsidR="009F1515" w:rsidRPr="0094767F" w:rsidRDefault="0096039E" w:rsidP="009F1515">
      <w:pPr>
        <w:jc w:val="center"/>
        <w:rPr>
          <w:rFonts w:ascii="Calibri" w:hAnsi="Calibri" w:cs="Calibri"/>
          <w:b/>
        </w:rPr>
      </w:pPr>
      <w:r w:rsidRPr="0094767F">
        <w:rPr>
          <w:rFonts w:ascii="Calibri" w:hAnsi="Calibri" w:cs="Calibri"/>
          <w:b/>
        </w:rPr>
        <w:t xml:space="preserve">ZAHTEVEK ZA PREGLED </w:t>
      </w:r>
      <w:r w:rsidR="001F1820" w:rsidRPr="0094767F">
        <w:rPr>
          <w:rFonts w:ascii="Calibri" w:hAnsi="Calibri" w:cs="Calibri"/>
          <w:b/>
        </w:rPr>
        <w:t>ŠTUDIJSKIH OBVEZNOSTI</w:t>
      </w:r>
    </w:p>
    <w:p w:rsidR="009F1515" w:rsidRPr="0094767F" w:rsidRDefault="009F0D73" w:rsidP="00DD7435">
      <w:pPr>
        <w:jc w:val="center"/>
        <w:rPr>
          <w:rFonts w:ascii="Calibri" w:hAnsi="Calibri" w:cs="Calibri"/>
          <w:b/>
        </w:rPr>
      </w:pPr>
      <w:r w:rsidRPr="0094767F">
        <w:rPr>
          <w:rFonts w:ascii="Calibri" w:hAnsi="Calibri" w:cs="Calibri"/>
          <w:b/>
        </w:rPr>
        <w:t>OB NADALJEVANJU OZ. DOKONČANJU PREKINJENEGA ŠTUDIJA</w:t>
      </w:r>
    </w:p>
    <w:p w:rsidR="00FB55F2" w:rsidRPr="0094767F" w:rsidRDefault="00FB55F2" w:rsidP="00DD7435">
      <w:pPr>
        <w:jc w:val="cente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F1515" w:rsidRPr="0094767F" w:rsidTr="00A46E2F">
        <w:tc>
          <w:tcPr>
            <w:tcW w:w="9212" w:type="dxa"/>
            <w:tcBorders>
              <w:top w:val="single" w:sz="4" w:space="0" w:color="auto"/>
              <w:left w:val="single" w:sz="4" w:space="0" w:color="auto"/>
              <w:bottom w:val="single" w:sz="4" w:space="0" w:color="auto"/>
              <w:right w:val="single" w:sz="4" w:space="0" w:color="auto"/>
            </w:tcBorders>
            <w:shd w:val="clear" w:color="auto" w:fill="auto"/>
          </w:tcPr>
          <w:p w:rsidR="003315A4" w:rsidRPr="0094767F" w:rsidRDefault="003315A4" w:rsidP="00A46E2F">
            <w:pPr>
              <w:spacing w:line="360" w:lineRule="auto"/>
              <w:rPr>
                <w:rFonts w:ascii="Calibri" w:hAnsi="Calibri" w:cs="Calibri"/>
                <w:sz w:val="22"/>
                <w:szCs w:val="22"/>
              </w:rPr>
            </w:pPr>
          </w:p>
          <w:p w:rsidR="0096039E" w:rsidRPr="0094767F" w:rsidRDefault="009F1515" w:rsidP="00A46E2F">
            <w:pPr>
              <w:spacing w:line="360" w:lineRule="auto"/>
              <w:rPr>
                <w:rFonts w:ascii="Calibri" w:hAnsi="Calibri" w:cs="Calibri"/>
                <w:sz w:val="22"/>
                <w:szCs w:val="22"/>
              </w:rPr>
            </w:pPr>
            <w:r w:rsidRPr="0094767F">
              <w:rPr>
                <w:rFonts w:ascii="Calibri" w:hAnsi="Calibri" w:cs="Calibri"/>
                <w:sz w:val="22"/>
                <w:szCs w:val="22"/>
              </w:rPr>
              <w:t>V študijsk</w:t>
            </w:r>
            <w:r w:rsidR="00D71E73" w:rsidRPr="0094767F">
              <w:rPr>
                <w:rFonts w:ascii="Calibri" w:hAnsi="Calibri" w:cs="Calibri"/>
                <w:sz w:val="22"/>
                <w:szCs w:val="22"/>
              </w:rPr>
              <w:t xml:space="preserve">em letu </w:t>
            </w:r>
            <w:r w:rsidR="0096039E" w:rsidRPr="0094767F">
              <w:rPr>
                <w:rFonts w:ascii="Calibri" w:hAnsi="Calibri" w:cs="Calibri"/>
                <w:sz w:val="22"/>
                <w:szCs w:val="22"/>
              </w:rPr>
              <w:t xml:space="preserve">________________ sem bil </w:t>
            </w:r>
            <w:r w:rsidR="00DD7435" w:rsidRPr="0094767F">
              <w:rPr>
                <w:rFonts w:ascii="Calibri" w:hAnsi="Calibri" w:cs="Calibri"/>
                <w:sz w:val="22"/>
                <w:szCs w:val="22"/>
              </w:rPr>
              <w:t xml:space="preserve"> </w:t>
            </w:r>
            <w:r w:rsidR="0096039E" w:rsidRPr="0094767F">
              <w:rPr>
                <w:rFonts w:ascii="Calibri" w:hAnsi="Calibri" w:cs="Calibri"/>
                <w:sz w:val="22"/>
                <w:szCs w:val="22"/>
              </w:rPr>
              <w:t>vpisan v 1. letnik študijskega programa ______________________________________________________________________ .</w:t>
            </w:r>
          </w:p>
          <w:p w:rsidR="009F1515" w:rsidRPr="0094767F" w:rsidRDefault="0096039E" w:rsidP="00A46E2F">
            <w:pPr>
              <w:spacing w:line="360" w:lineRule="auto"/>
              <w:rPr>
                <w:rFonts w:ascii="Calibri" w:hAnsi="Calibri" w:cs="Calibri"/>
                <w:sz w:val="22"/>
                <w:szCs w:val="22"/>
              </w:rPr>
            </w:pPr>
            <w:r w:rsidRPr="0094767F">
              <w:rPr>
                <w:rFonts w:ascii="Calibri" w:hAnsi="Calibri" w:cs="Calibri"/>
                <w:sz w:val="22"/>
                <w:szCs w:val="22"/>
              </w:rPr>
              <w:t>Na</w:t>
            </w:r>
            <w:r w:rsidR="00DD7435" w:rsidRPr="0094767F">
              <w:rPr>
                <w:rFonts w:ascii="Calibri" w:hAnsi="Calibri" w:cs="Calibri"/>
                <w:sz w:val="22"/>
                <w:szCs w:val="22"/>
              </w:rPr>
              <w:t xml:space="preserve">zadnje </w:t>
            </w:r>
            <w:r w:rsidRPr="0094767F">
              <w:rPr>
                <w:rFonts w:ascii="Calibri" w:hAnsi="Calibri" w:cs="Calibri"/>
                <w:sz w:val="22"/>
                <w:szCs w:val="22"/>
              </w:rPr>
              <w:t xml:space="preserve">sem bil  vpisan </w:t>
            </w:r>
            <w:r w:rsidR="00DD7435" w:rsidRPr="0094767F">
              <w:rPr>
                <w:rFonts w:ascii="Calibri" w:hAnsi="Calibri" w:cs="Calibri"/>
                <w:sz w:val="22"/>
                <w:szCs w:val="22"/>
              </w:rPr>
              <w:t xml:space="preserve"> v _________ letnik </w:t>
            </w:r>
            <w:r w:rsidRPr="0094767F">
              <w:rPr>
                <w:rFonts w:ascii="Calibri" w:hAnsi="Calibri" w:cs="Calibri"/>
                <w:sz w:val="22"/>
                <w:szCs w:val="22"/>
              </w:rPr>
              <w:t>v študijskem letu ___________________ .</w:t>
            </w:r>
            <w:r w:rsidR="00DD7435" w:rsidRPr="0094767F">
              <w:rPr>
                <w:rFonts w:ascii="Calibri" w:hAnsi="Calibri" w:cs="Calibri"/>
                <w:sz w:val="22"/>
                <w:szCs w:val="22"/>
              </w:rPr>
              <w:t xml:space="preserve"> </w:t>
            </w:r>
          </w:p>
          <w:p w:rsidR="00D71E73" w:rsidRPr="0094767F" w:rsidRDefault="00D71E73" w:rsidP="00A46E2F">
            <w:pPr>
              <w:spacing w:line="360" w:lineRule="auto"/>
              <w:rPr>
                <w:rFonts w:ascii="Calibri" w:hAnsi="Calibri" w:cs="Calibri"/>
                <w:sz w:val="22"/>
                <w:szCs w:val="22"/>
              </w:rPr>
            </w:pPr>
          </w:p>
          <w:p w:rsidR="00C87B7D" w:rsidRPr="0094767F" w:rsidRDefault="009F1515" w:rsidP="00A46E2F">
            <w:pPr>
              <w:spacing w:line="360" w:lineRule="auto"/>
              <w:rPr>
                <w:rFonts w:ascii="Calibri" w:hAnsi="Calibri" w:cs="Calibri"/>
                <w:sz w:val="22"/>
                <w:szCs w:val="22"/>
              </w:rPr>
            </w:pPr>
            <w:r w:rsidRPr="0094767F">
              <w:rPr>
                <w:rFonts w:ascii="Calibri" w:hAnsi="Calibri" w:cs="Calibri"/>
                <w:sz w:val="22"/>
                <w:szCs w:val="22"/>
              </w:rPr>
              <w:t>V študijskem letu 20__</w:t>
            </w:r>
            <w:r w:rsidR="001F1820" w:rsidRPr="0094767F">
              <w:rPr>
                <w:rFonts w:ascii="Calibri" w:hAnsi="Calibri" w:cs="Calibri"/>
                <w:sz w:val="22"/>
                <w:szCs w:val="22"/>
              </w:rPr>
              <w:t>_</w:t>
            </w:r>
            <w:r w:rsidR="00470ABC" w:rsidRPr="0094767F">
              <w:rPr>
                <w:rFonts w:ascii="Calibri" w:hAnsi="Calibri" w:cs="Calibri"/>
                <w:sz w:val="22"/>
                <w:szCs w:val="22"/>
              </w:rPr>
              <w:t>_</w:t>
            </w:r>
            <w:r w:rsidRPr="0094767F">
              <w:rPr>
                <w:rFonts w:ascii="Calibri" w:hAnsi="Calibri" w:cs="Calibri"/>
                <w:sz w:val="22"/>
                <w:szCs w:val="22"/>
              </w:rPr>
              <w:t>/20__</w:t>
            </w:r>
            <w:r w:rsidR="001F1820" w:rsidRPr="0094767F">
              <w:rPr>
                <w:rFonts w:ascii="Calibri" w:hAnsi="Calibri" w:cs="Calibri"/>
                <w:sz w:val="22"/>
                <w:szCs w:val="22"/>
              </w:rPr>
              <w:t>_</w:t>
            </w:r>
            <w:r w:rsidR="00470ABC" w:rsidRPr="0094767F">
              <w:rPr>
                <w:rFonts w:ascii="Calibri" w:hAnsi="Calibri" w:cs="Calibri"/>
                <w:sz w:val="22"/>
                <w:szCs w:val="22"/>
              </w:rPr>
              <w:t>_</w:t>
            </w:r>
            <w:r w:rsidR="00C87B7D" w:rsidRPr="0094767F">
              <w:rPr>
                <w:rFonts w:ascii="Calibri" w:hAnsi="Calibri" w:cs="Calibri"/>
                <w:sz w:val="22"/>
                <w:szCs w:val="22"/>
              </w:rPr>
              <w:t xml:space="preserve"> želim:</w:t>
            </w:r>
          </w:p>
          <w:p w:rsidR="00C87B7D" w:rsidRPr="0094767F" w:rsidRDefault="00C87B7D" w:rsidP="00A46E2F">
            <w:pPr>
              <w:numPr>
                <w:ilvl w:val="0"/>
                <w:numId w:val="2"/>
              </w:numPr>
              <w:spacing w:line="360" w:lineRule="auto"/>
              <w:rPr>
                <w:rFonts w:ascii="Calibri" w:hAnsi="Calibri" w:cs="Calibri"/>
                <w:sz w:val="22"/>
                <w:szCs w:val="22"/>
              </w:rPr>
            </w:pPr>
            <w:r w:rsidRPr="0094767F">
              <w:rPr>
                <w:rFonts w:ascii="Calibri" w:hAnsi="Calibri" w:cs="Calibri"/>
                <w:sz w:val="22"/>
                <w:szCs w:val="22"/>
              </w:rPr>
              <w:t>s študijem nadaljevati in se vpisati v ________ letnik, ker sem/bom opravil-a vse zahtevane pogoje za napredovanje v višji letnik,</w:t>
            </w:r>
          </w:p>
          <w:p w:rsidR="005F0DB2" w:rsidRPr="0094767F" w:rsidRDefault="005F0DB2" w:rsidP="00A46E2F">
            <w:pPr>
              <w:numPr>
                <w:ilvl w:val="0"/>
                <w:numId w:val="2"/>
              </w:numPr>
              <w:spacing w:line="360" w:lineRule="auto"/>
              <w:rPr>
                <w:rFonts w:ascii="Calibri" w:hAnsi="Calibri" w:cs="Calibri"/>
                <w:sz w:val="22"/>
                <w:szCs w:val="22"/>
              </w:rPr>
            </w:pPr>
            <w:r w:rsidRPr="0094767F">
              <w:rPr>
                <w:rFonts w:ascii="Calibri" w:hAnsi="Calibri" w:cs="Calibri"/>
                <w:sz w:val="22"/>
                <w:szCs w:val="22"/>
              </w:rPr>
              <w:t>opraviti manjkajoče obveznosti in študij dokončati.</w:t>
            </w:r>
          </w:p>
          <w:p w:rsidR="00C87B7D" w:rsidRPr="0094767F" w:rsidRDefault="00C87B7D" w:rsidP="00A46E2F">
            <w:pPr>
              <w:spacing w:line="360" w:lineRule="auto"/>
              <w:ind w:left="720"/>
              <w:rPr>
                <w:rFonts w:ascii="Calibri" w:hAnsi="Calibri" w:cs="Calibri"/>
                <w:i/>
                <w:sz w:val="22"/>
                <w:szCs w:val="22"/>
              </w:rPr>
            </w:pPr>
            <w:r w:rsidRPr="0094767F">
              <w:rPr>
                <w:rFonts w:ascii="Calibri" w:hAnsi="Calibri" w:cs="Calibri"/>
                <w:i/>
                <w:sz w:val="22"/>
                <w:szCs w:val="22"/>
              </w:rPr>
              <w:t>(ustrezno obkroži in vpiši)</w:t>
            </w:r>
          </w:p>
          <w:p w:rsidR="00C87B7D" w:rsidRPr="0094767F" w:rsidRDefault="00C87B7D" w:rsidP="00A46E2F">
            <w:pPr>
              <w:spacing w:line="360" w:lineRule="auto"/>
              <w:rPr>
                <w:rFonts w:ascii="Calibri" w:hAnsi="Calibri" w:cs="Calibri"/>
                <w:sz w:val="22"/>
                <w:szCs w:val="22"/>
              </w:rPr>
            </w:pPr>
          </w:p>
          <w:p w:rsidR="009F1515" w:rsidRPr="0094767F" w:rsidRDefault="009F1515" w:rsidP="00A46E2F">
            <w:pPr>
              <w:spacing w:line="360" w:lineRule="auto"/>
              <w:rPr>
                <w:rFonts w:ascii="Calibri" w:hAnsi="Calibri" w:cs="Calibri"/>
                <w:sz w:val="22"/>
                <w:szCs w:val="22"/>
              </w:rPr>
            </w:pPr>
            <w:r w:rsidRPr="0094767F">
              <w:rPr>
                <w:rFonts w:ascii="Calibri" w:hAnsi="Calibri" w:cs="Calibri"/>
                <w:sz w:val="22"/>
                <w:szCs w:val="22"/>
              </w:rPr>
              <w:t xml:space="preserve">Datum:                                               </w:t>
            </w:r>
            <w:r w:rsidR="005F0DB2" w:rsidRPr="0094767F">
              <w:rPr>
                <w:rFonts w:ascii="Calibri" w:hAnsi="Calibri" w:cs="Calibri"/>
                <w:sz w:val="22"/>
                <w:szCs w:val="22"/>
              </w:rPr>
              <w:t xml:space="preserve">                         Podpis študenta</w:t>
            </w:r>
            <w:r w:rsidR="00470ABC" w:rsidRPr="0094767F">
              <w:rPr>
                <w:rFonts w:ascii="Calibri" w:hAnsi="Calibri" w:cs="Calibri"/>
                <w:sz w:val="22"/>
                <w:szCs w:val="22"/>
              </w:rPr>
              <w:t>-</w:t>
            </w:r>
            <w:proofErr w:type="spellStart"/>
            <w:r w:rsidR="00470ABC" w:rsidRPr="0094767F">
              <w:rPr>
                <w:rFonts w:ascii="Calibri" w:hAnsi="Calibri" w:cs="Calibri"/>
                <w:sz w:val="22"/>
                <w:szCs w:val="22"/>
              </w:rPr>
              <w:t>ke</w:t>
            </w:r>
            <w:proofErr w:type="spellEnd"/>
            <w:r w:rsidR="005F0DB2" w:rsidRPr="0094767F">
              <w:rPr>
                <w:rFonts w:ascii="Calibri" w:hAnsi="Calibri" w:cs="Calibri"/>
                <w:sz w:val="22"/>
                <w:szCs w:val="22"/>
              </w:rPr>
              <w:t>:</w:t>
            </w:r>
          </w:p>
          <w:p w:rsidR="009F1515" w:rsidRPr="0094767F" w:rsidRDefault="009F1515" w:rsidP="00A46E2F">
            <w:pPr>
              <w:spacing w:line="360" w:lineRule="auto"/>
              <w:rPr>
                <w:rFonts w:ascii="Calibri" w:hAnsi="Calibri" w:cs="Calibri"/>
                <w:sz w:val="22"/>
                <w:szCs w:val="22"/>
              </w:rPr>
            </w:pPr>
            <w:r w:rsidRPr="0094767F">
              <w:rPr>
                <w:rFonts w:ascii="Calibri" w:hAnsi="Calibri" w:cs="Calibri"/>
                <w:sz w:val="22"/>
                <w:szCs w:val="22"/>
              </w:rPr>
              <w:t xml:space="preserve">______________________        </w:t>
            </w:r>
            <w:r w:rsidR="005F0DB2" w:rsidRPr="0094767F">
              <w:rPr>
                <w:rFonts w:ascii="Calibri" w:hAnsi="Calibri" w:cs="Calibri"/>
                <w:sz w:val="22"/>
                <w:szCs w:val="22"/>
              </w:rPr>
              <w:t xml:space="preserve">                        </w:t>
            </w:r>
            <w:r w:rsidRPr="0094767F">
              <w:rPr>
                <w:rFonts w:ascii="Calibri" w:hAnsi="Calibri" w:cs="Calibri"/>
                <w:sz w:val="22"/>
                <w:szCs w:val="22"/>
              </w:rPr>
              <w:t>_____________________________</w:t>
            </w:r>
          </w:p>
          <w:p w:rsidR="009F1515" w:rsidRPr="0094767F" w:rsidRDefault="009F1515" w:rsidP="00C87B7D">
            <w:pPr>
              <w:rPr>
                <w:rFonts w:ascii="Calibri" w:hAnsi="Calibri" w:cs="Calibri"/>
                <w:sz w:val="22"/>
                <w:szCs w:val="22"/>
              </w:rPr>
            </w:pPr>
          </w:p>
        </w:tc>
      </w:tr>
    </w:tbl>
    <w:p w:rsidR="001F1820" w:rsidRPr="0094767F" w:rsidRDefault="001F1820" w:rsidP="009B5EE7">
      <w:pPr>
        <w:jc w:val="center"/>
        <w:rPr>
          <w:rFonts w:ascii="Calibri" w:hAnsi="Calibri" w:cs="Calibri"/>
          <w:b/>
          <w:sz w:val="22"/>
          <w:szCs w:val="22"/>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4510"/>
      </w:tblGrid>
      <w:tr w:rsidR="00EF15F1" w:rsidRPr="0094767F" w:rsidTr="00A46E2F">
        <w:tc>
          <w:tcPr>
            <w:tcW w:w="4605" w:type="dxa"/>
            <w:shd w:val="clear" w:color="auto" w:fill="auto"/>
          </w:tcPr>
          <w:p w:rsidR="00EF15F1" w:rsidRPr="0094767F" w:rsidRDefault="00EF15F1" w:rsidP="00EF15F1">
            <w:pPr>
              <w:rPr>
                <w:rFonts w:ascii="Calibri" w:hAnsi="Calibri" w:cs="Calibri"/>
                <w:b/>
                <w:sz w:val="22"/>
                <w:szCs w:val="22"/>
              </w:rPr>
            </w:pPr>
            <w:r w:rsidRPr="0094767F">
              <w:rPr>
                <w:rFonts w:ascii="Calibri" w:hAnsi="Calibri" w:cs="Calibri"/>
                <w:b/>
                <w:sz w:val="22"/>
                <w:szCs w:val="22"/>
              </w:rPr>
              <w:t>UGOTOVITVE REFERATA:</w:t>
            </w:r>
          </w:p>
        </w:tc>
        <w:tc>
          <w:tcPr>
            <w:tcW w:w="4605" w:type="dxa"/>
            <w:shd w:val="clear" w:color="auto" w:fill="auto"/>
          </w:tcPr>
          <w:p w:rsidR="00EF15F1" w:rsidRPr="0094767F" w:rsidRDefault="00EF15F1" w:rsidP="00A46E2F">
            <w:pPr>
              <w:jc w:val="center"/>
              <w:rPr>
                <w:rFonts w:ascii="Calibri" w:hAnsi="Calibri" w:cs="Calibri"/>
                <w:b/>
                <w:sz w:val="22"/>
                <w:szCs w:val="22"/>
                <w:u w:val="single"/>
              </w:rPr>
            </w:pPr>
          </w:p>
        </w:tc>
      </w:tr>
      <w:tr w:rsidR="00EF15F1" w:rsidRPr="0094767F" w:rsidTr="00A46E2F">
        <w:tc>
          <w:tcPr>
            <w:tcW w:w="4605" w:type="dxa"/>
            <w:shd w:val="clear" w:color="auto" w:fill="auto"/>
          </w:tcPr>
          <w:p w:rsidR="00EF15F1" w:rsidRPr="0094767F" w:rsidRDefault="0096039E" w:rsidP="0096039E">
            <w:pPr>
              <w:numPr>
                <w:ilvl w:val="0"/>
                <w:numId w:val="3"/>
              </w:numPr>
              <w:rPr>
                <w:rFonts w:ascii="Calibri" w:hAnsi="Calibri" w:cs="Calibri"/>
                <w:sz w:val="22"/>
                <w:szCs w:val="22"/>
              </w:rPr>
            </w:pPr>
            <w:r w:rsidRPr="0094767F">
              <w:rPr>
                <w:rFonts w:ascii="Calibri" w:hAnsi="Calibri" w:cs="Calibri"/>
                <w:sz w:val="22"/>
                <w:szCs w:val="22"/>
              </w:rPr>
              <w:t xml:space="preserve">V času </w:t>
            </w:r>
            <w:r w:rsidR="0094767F">
              <w:rPr>
                <w:rFonts w:ascii="Calibri" w:hAnsi="Calibri" w:cs="Calibri"/>
                <w:sz w:val="22"/>
                <w:szCs w:val="22"/>
              </w:rPr>
              <w:t>študentove prekinitve študija s</w:t>
            </w:r>
            <w:r w:rsidRPr="0094767F">
              <w:rPr>
                <w:rFonts w:ascii="Calibri" w:hAnsi="Calibri" w:cs="Calibri"/>
                <w:sz w:val="22"/>
                <w:szCs w:val="22"/>
              </w:rPr>
              <w:t xml:space="preserve">e študijski program ni spremeni. </w:t>
            </w:r>
          </w:p>
        </w:tc>
        <w:tc>
          <w:tcPr>
            <w:tcW w:w="4605" w:type="dxa"/>
            <w:shd w:val="clear" w:color="auto" w:fill="auto"/>
          </w:tcPr>
          <w:p w:rsidR="00EF15F1" w:rsidRPr="0094767F" w:rsidRDefault="0096039E" w:rsidP="0096039E">
            <w:pPr>
              <w:numPr>
                <w:ilvl w:val="0"/>
                <w:numId w:val="3"/>
              </w:numPr>
              <w:rPr>
                <w:rFonts w:ascii="Calibri" w:hAnsi="Calibri" w:cs="Calibri"/>
                <w:sz w:val="22"/>
                <w:szCs w:val="22"/>
              </w:rPr>
            </w:pPr>
            <w:r w:rsidRPr="0094767F">
              <w:rPr>
                <w:rFonts w:ascii="Calibri" w:hAnsi="Calibri" w:cs="Calibri"/>
                <w:sz w:val="22"/>
                <w:szCs w:val="22"/>
              </w:rPr>
              <w:t xml:space="preserve">V času prekinitve se je študijski program spremenil, študent mora oddati prošnjo na Komisijo za študijske zadeve FNM UM. </w:t>
            </w:r>
          </w:p>
        </w:tc>
      </w:tr>
    </w:tbl>
    <w:p w:rsidR="0096039E" w:rsidRPr="0094767F" w:rsidRDefault="0096039E" w:rsidP="00EF15F1">
      <w:pPr>
        <w:rPr>
          <w:rFonts w:ascii="Calibri" w:hAnsi="Calibri" w:cs="Calibri"/>
          <w:sz w:val="22"/>
          <w:szCs w:val="22"/>
        </w:rPr>
      </w:pPr>
    </w:p>
    <w:p w:rsidR="00D71E73" w:rsidRPr="0094767F" w:rsidRDefault="00EF15F1" w:rsidP="00EF15F1">
      <w:pPr>
        <w:spacing w:line="360" w:lineRule="auto"/>
        <w:rPr>
          <w:rFonts w:ascii="Calibri" w:hAnsi="Calibri" w:cs="Calibri"/>
          <w:sz w:val="20"/>
          <w:szCs w:val="20"/>
        </w:rPr>
      </w:pPr>
      <w:r w:rsidRPr="0094767F">
        <w:rPr>
          <w:rFonts w:ascii="Calibri" w:hAnsi="Calibri" w:cs="Calibri"/>
          <w:sz w:val="20"/>
          <w:szCs w:val="20"/>
        </w:rPr>
        <w:t>V vednost študentu-študentki</w:t>
      </w:r>
    </w:p>
    <w:p w:rsidR="00C87B7D" w:rsidRPr="0094767F" w:rsidRDefault="00EF15F1" w:rsidP="00C87B7D">
      <w:pPr>
        <w:spacing w:line="360" w:lineRule="auto"/>
        <w:rPr>
          <w:rFonts w:ascii="Calibri" w:hAnsi="Calibri" w:cs="Calibri"/>
          <w:sz w:val="20"/>
          <w:szCs w:val="20"/>
        </w:rPr>
      </w:pPr>
      <w:r w:rsidRPr="0094767F">
        <w:rPr>
          <w:rFonts w:ascii="Calibri" w:hAnsi="Calibri" w:cs="Calibri"/>
          <w:sz w:val="20"/>
          <w:szCs w:val="20"/>
        </w:rPr>
        <w:t>Priloga: potrdilo o opravljenih in neopravljenih obveznostih</w:t>
      </w:r>
    </w:p>
    <w:p w:rsidR="00C87B7D" w:rsidRPr="0094767F" w:rsidRDefault="00C87B7D" w:rsidP="00C87B7D">
      <w:pPr>
        <w:spacing w:line="360" w:lineRule="auto"/>
        <w:rPr>
          <w:rFonts w:ascii="Calibri" w:hAnsi="Calibri" w:cs="Calibri"/>
          <w:sz w:val="20"/>
          <w:szCs w:val="20"/>
        </w:rPr>
      </w:pPr>
    </w:p>
    <w:p w:rsidR="00A46E2F" w:rsidRPr="0094767F" w:rsidRDefault="0094767F" w:rsidP="00C87B7D">
      <w:pPr>
        <w:spacing w:line="360" w:lineRule="auto"/>
        <w:rPr>
          <w:rFonts w:ascii="Calibri" w:hAnsi="Calibri" w:cs="Calibri"/>
          <w:sz w:val="18"/>
          <w:szCs w:val="18"/>
        </w:rPr>
      </w:pPr>
      <w:r w:rsidRPr="0094767F">
        <w:rPr>
          <w:rFonts w:ascii="Calibri" w:hAnsi="Calibri" w:cs="Calibri"/>
          <w:sz w:val="18"/>
          <w:szCs w:val="18"/>
        </w:rPr>
        <w:t>Izrazi, ki se nanašajo na osebe in so zapisani v moški slovnični obliki, se uporabljajo kot nevtralni za moški in ženski spol.</w:t>
      </w:r>
    </w:p>
    <w:p w:rsidR="0096039E" w:rsidRPr="0094767F" w:rsidRDefault="0096039E" w:rsidP="00C87B7D">
      <w:pPr>
        <w:spacing w:line="360" w:lineRule="auto"/>
        <w:rPr>
          <w:rFonts w:ascii="Calibri" w:hAnsi="Calibri" w:cs="Calibri"/>
          <w:b/>
          <w:sz w:val="22"/>
          <w:szCs w:val="22"/>
        </w:rPr>
      </w:pPr>
    </w:p>
    <w:p w:rsidR="00576810" w:rsidRDefault="00576810" w:rsidP="0094767F">
      <w:pPr>
        <w:pStyle w:val="Default"/>
        <w:jc w:val="center"/>
        <w:rPr>
          <w:sz w:val="22"/>
          <w:szCs w:val="22"/>
        </w:rPr>
      </w:pPr>
    </w:p>
    <w:p w:rsidR="00576810" w:rsidRDefault="00576810" w:rsidP="0094767F">
      <w:pPr>
        <w:pStyle w:val="Default"/>
        <w:jc w:val="center"/>
        <w:rPr>
          <w:sz w:val="22"/>
          <w:szCs w:val="22"/>
        </w:rPr>
      </w:pPr>
    </w:p>
    <w:p w:rsidR="00576810" w:rsidRDefault="00576810" w:rsidP="0094767F">
      <w:pPr>
        <w:pStyle w:val="Default"/>
        <w:jc w:val="center"/>
        <w:rPr>
          <w:sz w:val="22"/>
          <w:szCs w:val="22"/>
        </w:rPr>
      </w:pPr>
    </w:p>
    <w:p w:rsidR="0094767F" w:rsidRPr="0094767F" w:rsidRDefault="0094767F" w:rsidP="0094767F">
      <w:pPr>
        <w:pStyle w:val="Default"/>
        <w:jc w:val="center"/>
        <w:rPr>
          <w:sz w:val="22"/>
          <w:szCs w:val="22"/>
        </w:rPr>
      </w:pPr>
      <w:r w:rsidRPr="0094767F">
        <w:rPr>
          <w:sz w:val="22"/>
          <w:szCs w:val="22"/>
        </w:rPr>
        <w:lastRenderedPageBreak/>
        <w:t>Nadaljevanje študija po prekinitvi</w:t>
      </w:r>
    </w:p>
    <w:p w:rsidR="0094767F" w:rsidRPr="0094767F" w:rsidRDefault="0094767F" w:rsidP="0094767F">
      <w:pPr>
        <w:pStyle w:val="Default"/>
        <w:jc w:val="center"/>
        <w:rPr>
          <w:sz w:val="22"/>
          <w:szCs w:val="22"/>
        </w:rPr>
      </w:pPr>
      <w:r w:rsidRPr="0094767F">
        <w:rPr>
          <w:b/>
          <w:bCs/>
          <w:sz w:val="22"/>
          <w:szCs w:val="22"/>
        </w:rPr>
        <w:t>122. člen</w:t>
      </w:r>
    </w:p>
    <w:p w:rsidR="0094767F" w:rsidRPr="0094767F" w:rsidRDefault="0094767F" w:rsidP="0094767F">
      <w:pPr>
        <w:pStyle w:val="Default"/>
        <w:rPr>
          <w:sz w:val="22"/>
          <w:szCs w:val="22"/>
        </w:rPr>
      </w:pPr>
      <w:r w:rsidRPr="0094767F">
        <w:rPr>
          <w:sz w:val="22"/>
          <w:szCs w:val="22"/>
        </w:rPr>
        <w:t>Študent, ki prekine študij, lahko nadaljuje študij in ga dokonča po istem študijskem programu, če se študijski program v času prekinitve ni spremenil.</w:t>
      </w:r>
    </w:p>
    <w:p w:rsidR="0094767F" w:rsidRPr="0094767F" w:rsidRDefault="0094767F" w:rsidP="0094767F">
      <w:pPr>
        <w:pStyle w:val="Default"/>
        <w:rPr>
          <w:sz w:val="22"/>
          <w:szCs w:val="22"/>
        </w:rPr>
      </w:pPr>
      <w:r w:rsidRPr="0094767F">
        <w:rPr>
          <w:sz w:val="22"/>
          <w:szCs w:val="22"/>
        </w:rPr>
        <w:t>Če je študent prekinil študij in se je študijski program, v katerega je bil vpisan, v času prekinitve spremenil, se mu lahko priznajo opravljene obveznosti, ki ustrezajo učnim izidom spremenjenega programa in dovoli nadaljevanje oziroma dokončanje študija z novo generacijo, pod pogojem, da se mu določijo dodatne obveznosti v obsegu in vsebini na način, da bo dosegel učne izide, ki jih zahteva spremenjeni študijski program. Za študenta ob nadaljevanju študiju veljajo pogoji študija, kot veljajo za novo generacijo študentov, ki se ji priključuje, razen če je s splošnimi akti Univerze v Mariboru določeno drugače.</w:t>
      </w:r>
    </w:p>
    <w:p w:rsidR="0094767F" w:rsidRPr="0094767F" w:rsidRDefault="0094767F" w:rsidP="0094767F">
      <w:pPr>
        <w:pStyle w:val="Default"/>
        <w:rPr>
          <w:sz w:val="22"/>
          <w:szCs w:val="22"/>
        </w:rPr>
      </w:pPr>
      <w:r w:rsidRPr="0094767F">
        <w:rPr>
          <w:sz w:val="22"/>
          <w:szCs w:val="22"/>
        </w:rPr>
        <w:t>Posamezniki, ki jim je status študenta prenehal po zaključenem zadnjem letniku študija in se niso izpisali ter želijo študij zaključiti, obdržijo pravico do opravljanja izpitov in drugih študijskih obveznosti po študijskem programu, po katerem se izobražujejo, še dve leti po zadnjem vpisu v zadnji letnik. Študijske obveznosti lahko opravljajo tudi po tem roku, vendar se jim v primeru večjih sprememb študijskega programa, do katerih je prišlo v času prekinitve, lahko določijo nove študijske obveznosti.</w:t>
      </w:r>
    </w:p>
    <w:p w:rsidR="0094767F" w:rsidRPr="0094767F" w:rsidRDefault="0094767F" w:rsidP="0094767F">
      <w:pPr>
        <w:pStyle w:val="Default"/>
        <w:rPr>
          <w:sz w:val="22"/>
          <w:szCs w:val="22"/>
        </w:rPr>
      </w:pPr>
      <w:r w:rsidRPr="0094767F">
        <w:rPr>
          <w:sz w:val="22"/>
          <w:szCs w:val="22"/>
        </w:rPr>
        <w:t xml:space="preserve">Rok za dokončanje študija se določi skladno z veljavno visokošolsko zakonodajo. </w:t>
      </w:r>
    </w:p>
    <w:p w:rsidR="0094767F" w:rsidRPr="0094767F" w:rsidRDefault="0094767F" w:rsidP="0094767F">
      <w:pPr>
        <w:pStyle w:val="Default"/>
        <w:rPr>
          <w:sz w:val="22"/>
          <w:szCs w:val="22"/>
        </w:rPr>
      </w:pPr>
    </w:p>
    <w:p w:rsidR="0094767F" w:rsidRPr="0094767F" w:rsidRDefault="0094767F" w:rsidP="0094767F">
      <w:pPr>
        <w:pStyle w:val="Default"/>
        <w:rPr>
          <w:sz w:val="22"/>
          <w:szCs w:val="22"/>
        </w:rPr>
      </w:pPr>
    </w:p>
    <w:p w:rsidR="0094767F" w:rsidRPr="0094767F" w:rsidRDefault="0094767F" w:rsidP="0094767F">
      <w:pPr>
        <w:pStyle w:val="Default"/>
        <w:jc w:val="center"/>
        <w:rPr>
          <w:color w:val="auto"/>
          <w:sz w:val="22"/>
          <w:szCs w:val="22"/>
        </w:rPr>
      </w:pPr>
      <w:r w:rsidRPr="0094767F">
        <w:rPr>
          <w:b/>
          <w:bCs/>
          <w:color w:val="auto"/>
          <w:sz w:val="22"/>
          <w:szCs w:val="22"/>
        </w:rPr>
        <w:t>123. člen</w:t>
      </w:r>
    </w:p>
    <w:p w:rsidR="0094767F" w:rsidRPr="0094767F" w:rsidRDefault="0094767F" w:rsidP="0094767F">
      <w:pPr>
        <w:pStyle w:val="Default"/>
        <w:rPr>
          <w:color w:val="auto"/>
          <w:sz w:val="22"/>
          <w:szCs w:val="22"/>
        </w:rPr>
      </w:pPr>
      <w:r w:rsidRPr="0094767F">
        <w:rPr>
          <w:color w:val="auto"/>
          <w:sz w:val="22"/>
          <w:szCs w:val="22"/>
        </w:rPr>
        <w:t xml:space="preserve">O nadaljevanju študija po prekinitvi v primeru spremembe študijskega programa in določitvi dodatnih obveznosti, odloča Komisija za študijske zadeve članice univerze na prošnjo študenta. </w:t>
      </w:r>
    </w:p>
    <w:p w:rsidR="0094767F" w:rsidRPr="0094767F" w:rsidRDefault="0094767F" w:rsidP="0094767F">
      <w:pPr>
        <w:pStyle w:val="Default"/>
        <w:rPr>
          <w:color w:val="auto"/>
          <w:sz w:val="22"/>
          <w:szCs w:val="22"/>
        </w:rPr>
      </w:pPr>
      <w:r w:rsidRPr="0094767F">
        <w:rPr>
          <w:color w:val="auto"/>
          <w:sz w:val="22"/>
          <w:szCs w:val="22"/>
        </w:rPr>
        <w:t xml:space="preserve">Zoper odločitev Komisije za študijske zadeve je v roku 8 dni dopustna pritožba na Univerzitetno komisijo za pritožbe študentov, katere odločitev je dokončna. </w:t>
      </w:r>
    </w:p>
    <w:p w:rsidR="0096039E" w:rsidRDefault="0096039E" w:rsidP="0094767F">
      <w:pPr>
        <w:spacing w:line="360" w:lineRule="auto"/>
        <w:rPr>
          <w:rFonts w:ascii="Calibri" w:hAnsi="Calibri" w:cs="Calibri"/>
          <w:b/>
          <w:sz w:val="22"/>
          <w:szCs w:val="22"/>
        </w:rPr>
      </w:pPr>
    </w:p>
    <w:sectPr w:rsidR="0096039E" w:rsidSect="003315A4">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94252"/>
    <w:multiLevelType w:val="hybridMultilevel"/>
    <w:tmpl w:val="917CCE90"/>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8D37293"/>
    <w:multiLevelType w:val="hybridMultilevel"/>
    <w:tmpl w:val="A9AA78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8B503D8"/>
    <w:multiLevelType w:val="hybridMultilevel"/>
    <w:tmpl w:val="A9AA78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27D71D3"/>
    <w:multiLevelType w:val="hybridMultilevel"/>
    <w:tmpl w:val="716461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15"/>
    <w:rsid w:val="00011CE3"/>
    <w:rsid w:val="000C58F0"/>
    <w:rsid w:val="001569CF"/>
    <w:rsid w:val="001F1820"/>
    <w:rsid w:val="003315A4"/>
    <w:rsid w:val="00335239"/>
    <w:rsid w:val="00470ABC"/>
    <w:rsid w:val="004C5308"/>
    <w:rsid w:val="00576810"/>
    <w:rsid w:val="005F0DB2"/>
    <w:rsid w:val="005F3092"/>
    <w:rsid w:val="006B709A"/>
    <w:rsid w:val="006E595C"/>
    <w:rsid w:val="0094767F"/>
    <w:rsid w:val="0096039E"/>
    <w:rsid w:val="009B5EE7"/>
    <w:rsid w:val="009F0D73"/>
    <w:rsid w:val="009F1515"/>
    <w:rsid w:val="00A46E2F"/>
    <w:rsid w:val="00A90CD6"/>
    <w:rsid w:val="00AD6006"/>
    <w:rsid w:val="00BD5860"/>
    <w:rsid w:val="00C77EC1"/>
    <w:rsid w:val="00C87B7D"/>
    <w:rsid w:val="00CC3CE9"/>
    <w:rsid w:val="00D71E73"/>
    <w:rsid w:val="00DD7435"/>
    <w:rsid w:val="00E87FC4"/>
    <w:rsid w:val="00EB4B3D"/>
    <w:rsid w:val="00EF15F1"/>
    <w:rsid w:val="00FA2006"/>
    <w:rsid w:val="00FB55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AB3A813-5189-4066-8789-085C8ED9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F1515"/>
    <w:rPr>
      <w:sz w:val="24"/>
      <w:szCs w:val="24"/>
    </w:rPr>
  </w:style>
  <w:style w:type="paragraph" w:styleId="Naslov3">
    <w:name w:val="heading 3"/>
    <w:basedOn w:val="Navaden"/>
    <w:next w:val="Navaden"/>
    <w:qFormat/>
    <w:rsid w:val="009F1515"/>
    <w:pPr>
      <w:keepNext/>
      <w:pBdr>
        <w:top w:val="single" w:sz="4" w:space="1" w:color="auto"/>
        <w:left w:val="single" w:sz="4" w:space="4" w:color="auto"/>
        <w:bottom w:val="single" w:sz="4" w:space="1" w:color="auto"/>
        <w:right w:val="single" w:sz="4" w:space="4" w:color="auto"/>
      </w:pBdr>
      <w:jc w:val="center"/>
      <w:outlineLvl w:val="2"/>
    </w:pPr>
    <w:rPr>
      <w:rFonts w:ascii="Tahoma" w:hAnsi="Tahoma" w:cs="Tahoma"/>
      <w:b/>
      <w:szCs w:val="20"/>
      <w:lang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table" w:styleId="Tabelamrea">
    <w:name w:val="Table Grid"/>
    <w:basedOn w:val="Navadnatabela"/>
    <w:rsid w:val="009F151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767F"/>
    <w:pPr>
      <w:autoSpaceDE w:val="0"/>
      <w:autoSpaceDN w:val="0"/>
      <w:adjustRightInd w:val="0"/>
    </w:pPr>
    <w:rPr>
      <w:rFonts w:ascii="Calibri" w:hAnsi="Calibri" w:cs="Calibri"/>
      <w:color w:val="000000"/>
      <w:sz w:val="24"/>
      <w:szCs w:val="24"/>
    </w:rPr>
  </w:style>
  <w:style w:type="paragraph" w:styleId="Besedilooblaka">
    <w:name w:val="Balloon Text"/>
    <w:basedOn w:val="Navaden"/>
    <w:link w:val="BesedilooblakaZnak"/>
    <w:rsid w:val="00576810"/>
    <w:rPr>
      <w:rFonts w:ascii="Segoe UI" w:hAnsi="Segoe UI" w:cs="Segoe UI"/>
      <w:sz w:val="18"/>
      <w:szCs w:val="18"/>
    </w:rPr>
  </w:style>
  <w:style w:type="character" w:customStyle="1" w:styleId="BesedilooblakaZnak">
    <w:name w:val="Besedilo oblačka Znak"/>
    <w:link w:val="Besedilooblaka"/>
    <w:rsid w:val="005768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6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2742</Characters>
  <Application>Microsoft Office Word</Application>
  <DocSecurity>4</DocSecurity>
  <Lines>22</Lines>
  <Paragraphs>6</Paragraphs>
  <ScaleCrop>false</ScaleCrop>
  <HeadingPairs>
    <vt:vector size="2" baseType="variant">
      <vt:variant>
        <vt:lpstr>Naslov</vt:lpstr>
      </vt:variant>
      <vt:variant>
        <vt:i4>1</vt:i4>
      </vt:variant>
    </vt:vector>
  </HeadingPairs>
  <TitlesOfParts>
    <vt:vector size="1" baseType="lpstr">
      <vt:lpstr>IME IN PRIIMEK ŠTUDENTA:</vt:lpstr>
    </vt:vector>
  </TitlesOfParts>
  <Company>PEFMB</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IN PRIIMEK ŠTUDENTA:</dc:title>
  <dc:subject/>
  <dc:creator>cilka</dc:creator>
  <cp:keywords/>
  <dc:description/>
  <cp:lastModifiedBy>Uroš Čarman</cp:lastModifiedBy>
  <cp:revision>2</cp:revision>
  <cp:lastPrinted>2018-08-20T09:37:00Z</cp:lastPrinted>
  <dcterms:created xsi:type="dcterms:W3CDTF">2021-04-14T18:59:00Z</dcterms:created>
  <dcterms:modified xsi:type="dcterms:W3CDTF">2021-04-14T18:59:00Z</dcterms:modified>
</cp:coreProperties>
</file>